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297C97" w:rsidRPr="00297C97" w:rsidRDefault="00873E1D" w:rsidP="00297C97">
      <w:pPr>
        <w:jc w:val="center"/>
        <w:rPr>
          <w:rFonts w:ascii="Arial Black" w:hAnsi="Arial Black" w:cs="Mangal"/>
          <w:sz w:val="90"/>
          <w:szCs w:val="90"/>
          <w:u w:val="single"/>
        </w:rPr>
      </w:pPr>
      <w:r w:rsidRPr="00873E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1pt;margin-top:63pt;width:195.75pt;height:25.55pt;z-index:251660288" fillcolor="black [3213]" strokecolor="white [3212]">
            <v:shadow color="#868686"/>
            <v:textpath style="font-family:&quot;Calibri&quot;;font-size:18pt;font-weight:bold;v-text-kern:t" trim="t" fitpath="t" string="अपडेट सबसे पहले"/>
          </v:shape>
        </w:pict>
      </w:r>
      <w:r w:rsidR="00297C97" w:rsidRPr="00297C97">
        <w:rPr>
          <w:rFonts w:ascii="Arial Black" w:hAnsi="Arial Black" w:cs="Mangal"/>
          <w:sz w:val="90"/>
          <w:szCs w:val="90"/>
          <w:u w:val="single"/>
        </w:rPr>
        <w:t>SarkariExam.Com</w:t>
      </w:r>
    </w:p>
    <w:p w:rsidR="00297C97" w:rsidRDefault="00297C97" w:rsidP="00297C97">
      <w:pPr>
        <w:jc w:val="center"/>
        <w:rPr>
          <w:rFonts w:ascii="Arial" w:hAnsi="Arial" w:cs="Mangal"/>
          <w:sz w:val="30"/>
          <w:szCs w:val="30"/>
        </w:rPr>
      </w:pPr>
    </w:p>
    <w:p w:rsidR="00297C97" w:rsidRDefault="00297C97" w:rsidP="00297C97">
      <w:pPr>
        <w:jc w:val="center"/>
        <w:rPr>
          <w:rFonts w:ascii="Arial" w:hAnsi="Arial"/>
          <w:sz w:val="30"/>
          <w:szCs w:val="30"/>
        </w:rPr>
      </w:pPr>
      <w:r w:rsidRPr="00297C97">
        <w:rPr>
          <w:rFonts w:ascii="Arial" w:hAnsi="Arial" w:cs="Mangal"/>
          <w:sz w:val="30"/>
          <w:szCs w:val="30"/>
          <w:cs/>
        </w:rPr>
        <w:t>अब</w:t>
      </w:r>
      <w:r w:rsidRPr="00297C97">
        <w:rPr>
          <w:rFonts w:ascii="Arial" w:hAnsi="Arial" w:cs="Arial"/>
          <w:sz w:val="30"/>
          <w:szCs w:val="30"/>
          <w:cs/>
        </w:rPr>
        <w:t xml:space="preserve"> </w:t>
      </w:r>
      <w:r w:rsidRPr="00297C97">
        <w:rPr>
          <w:rFonts w:ascii="Arial" w:hAnsi="Arial" w:cs="Mangal"/>
          <w:sz w:val="30"/>
          <w:szCs w:val="30"/>
          <w:cs/>
        </w:rPr>
        <w:t>घंटो</w:t>
      </w:r>
      <w:r w:rsidRPr="00297C97">
        <w:rPr>
          <w:rFonts w:ascii="Arial" w:hAnsi="Arial" w:cs="Arial"/>
          <w:sz w:val="30"/>
          <w:szCs w:val="30"/>
          <w:cs/>
        </w:rPr>
        <w:t xml:space="preserve"> </w:t>
      </w:r>
      <w:r w:rsidRPr="00297C97">
        <w:rPr>
          <w:rFonts w:ascii="Arial" w:hAnsi="Arial" w:cs="Mangal"/>
          <w:sz w:val="30"/>
          <w:szCs w:val="30"/>
          <w:cs/>
        </w:rPr>
        <w:t>पढ़ने</w:t>
      </w:r>
      <w:r w:rsidRPr="00297C97">
        <w:rPr>
          <w:rFonts w:ascii="Arial" w:hAnsi="Arial" w:cs="Arial"/>
          <w:sz w:val="30"/>
          <w:szCs w:val="30"/>
          <w:cs/>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जरूरत</w:t>
      </w:r>
      <w:r w:rsidRPr="00297C97">
        <w:rPr>
          <w:rFonts w:ascii="Arial" w:hAnsi="Arial" w:cs="Arial"/>
          <w:sz w:val="30"/>
          <w:szCs w:val="30"/>
          <w:cs/>
        </w:rPr>
        <w:t xml:space="preserve"> </w:t>
      </w:r>
      <w:r w:rsidRPr="00297C97">
        <w:rPr>
          <w:rFonts w:ascii="Arial" w:hAnsi="Arial" w:cs="Mangal"/>
          <w:sz w:val="30"/>
          <w:szCs w:val="30"/>
          <w:cs/>
        </w:rPr>
        <w:t>नहीं</w:t>
      </w:r>
      <w:r w:rsidRPr="00297C97">
        <w:rPr>
          <w:rFonts w:ascii="Arial" w:hAnsi="Arial" w:cs="Arial"/>
          <w:sz w:val="30"/>
          <w:szCs w:val="30"/>
        </w:rPr>
        <w:t xml:space="preserve">, </w:t>
      </w:r>
      <w:r w:rsidRPr="00297C97">
        <w:rPr>
          <w:rFonts w:ascii="Arial" w:hAnsi="Arial" w:cs="Mangal"/>
          <w:sz w:val="30"/>
          <w:szCs w:val="30"/>
          <w:cs/>
        </w:rPr>
        <w:t>मात्र</w:t>
      </w:r>
      <w:r w:rsidRPr="00297C97">
        <w:rPr>
          <w:rFonts w:ascii="Arial" w:hAnsi="Arial" w:cs="Arial"/>
          <w:sz w:val="30"/>
          <w:szCs w:val="30"/>
          <w:cs/>
        </w:rPr>
        <w:t xml:space="preserve"> </w:t>
      </w:r>
      <w:r w:rsidRPr="00297C97">
        <w:rPr>
          <w:rFonts w:ascii="Arial" w:hAnsi="Arial" w:cs="Mangal"/>
          <w:sz w:val="30"/>
          <w:szCs w:val="30"/>
          <w:cs/>
        </w:rPr>
        <w:t>कुछ</w:t>
      </w:r>
      <w:r w:rsidRPr="00297C97">
        <w:rPr>
          <w:rFonts w:ascii="Arial" w:hAnsi="Arial" w:cs="Arial"/>
          <w:sz w:val="30"/>
          <w:szCs w:val="30"/>
          <w:cs/>
        </w:rPr>
        <w:t xml:space="preserve"> </w:t>
      </w:r>
      <w:r w:rsidRPr="00297C97">
        <w:rPr>
          <w:rFonts w:ascii="Arial" w:hAnsi="Arial" w:cs="Mangal"/>
          <w:sz w:val="30"/>
          <w:szCs w:val="30"/>
          <w:cs/>
        </w:rPr>
        <w:t>मिनटों</w:t>
      </w:r>
      <w:r w:rsidRPr="00297C97">
        <w:rPr>
          <w:rFonts w:ascii="Arial" w:hAnsi="Arial" w:cs="Arial"/>
          <w:sz w:val="30"/>
          <w:szCs w:val="30"/>
          <w:cs/>
        </w:rPr>
        <w:t xml:space="preserve"> </w:t>
      </w:r>
      <w:r w:rsidRPr="00297C97">
        <w:rPr>
          <w:rFonts w:ascii="Arial" w:hAnsi="Arial" w:cs="Mangal"/>
          <w:sz w:val="30"/>
          <w:szCs w:val="30"/>
          <w:cs/>
        </w:rPr>
        <w:t>मे</w:t>
      </w:r>
      <w:r w:rsidRPr="00297C97">
        <w:rPr>
          <w:rFonts w:ascii="Arial" w:hAnsi="Arial" w:cs="Arial"/>
          <w:sz w:val="30"/>
          <w:szCs w:val="30"/>
          <w:cs/>
        </w:rPr>
        <w:t xml:space="preserve"> </w:t>
      </w:r>
      <w:r w:rsidRPr="00297C97">
        <w:rPr>
          <w:rFonts w:ascii="Arial" w:hAnsi="Arial" w:cs="Mangal"/>
          <w:sz w:val="30"/>
          <w:szCs w:val="30"/>
          <w:cs/>
        </w:rPr>
        <w:t>ही</w:t>
      </w:r>
      <w:r w:rsidRPr="00297C97">
        <w:rPr>
          <w:rFonts w:ascii="Arial" w:hAnsi="Arial" w:cs="Arial"/>
          <w:sz w:val="30"/>
          <w:szCs w:val="30"/>
          <w:cs/>
        </w:rPr>
        <w:t xml:space="preserve"> </w:t>
      </w:r>
      <w:r w:rsidRPr="00297C97">
        <w:rPr>
          <w:rFonts w:ascii="Arial" w:hAnsi="Arial" w:cs="Mangal"/>
          <w:sz w:val="30"/>
          <w:szCs w:val="30"/>
          <w:cs/>
        </w:rPr>
        <w:t>लीजिये</w:t>
      </w:r>
      <w:r w:rsidRPr="00297C97">
        <w:rPr>
          <w:rFonts w:ascii="Arial" w:hAnsi="Arial" w:cs="Arial"/>
          <w:sz w:val="30"/>
          <w:szCs w:val="30"/>
          <w:cs/>
        </w:rPr>
        <w:t xml:space="preserve"> </w:t>
      </w:r>
      <w:r w:rsidRPr="00FC6B2C">
        <w:rPr>
          <w:rFonts w:ascii="Arial" w:hAnsi="Arial" w:cs="Arial"/>
          <w:sz w:val="30"/>
          <w:szCs w:val="30"/>
        </w:rPr>
        <w:t>Current Affairs</w:t>
      </w:r>
      <w:r w:rsidRPr="00297C97">
        <w:rPr>
          <w:rFonts w:ascii="Arial" w:hAnsi="Arial" w:cs="Arial"/>
          <w:sz w:val="30"/>
          <w:szCs w:val="30"/>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जानकारी</w:t>
      </w:r>
      <w:r w:rsidRPr="00297C97">
        <w:rPr>
          <w:rFonts w:ascii="Arial" w:hAnsi="Arial" w:cs="Arial"/>
          <w:sz w:val="30"/>
          <w:szCs w:val="30"/>
          <w:cs/>
        </w:rPr>
        <w:t xml:space="preserve"> </w:t>
      </w:r>
      <w:r w:rsidRPr="00297C97">
        <w:rPr>
          <w:rFonts w:ascii="Arial" w:hAnsi="Arial" w:cs="Arial"/>
          <w:sz w:val="30"/>
          <w:szCs w:val="30"/>
        </w:rPr>
        <w:t xml:space="preserve">– </w:t>
      </w:r>
      <w:r w:rsidRPr="00297C97">
        <w:rPr>
          <w:rFonts w:ascii="Arial" w:hAnsi="Arial" w:cs="Mangal"/>
          <w:sz w:val="30"/>
          <w:szCs w:val="30"/>
          <w:cs/>
        </w:rPr>
        <w:t>और</w:t>
      </w:r>
      <w:r w:rsidRPr="00297C97">
        <w:rPr>
          <w:rFonts w:ascii="Arial" w:hAnsi="Arial" w:cs="Arial"/>
          <w:sz w:val="30"/>
          <w:szCs w:val="30"/>
          <w:cs/>
        </w:rPr>
        <w:t xml:space="preserve"> </w:t>
      </w:r>
      <w:r w:rsidRPr="00297C97">
        <w:rPr>
          <w:rFonts w:ascii="Arial" w:hAnsi="Arial" w:cs="Mangal"/>
          <w:sz w:val="30"/>
          <w:szCs w:val="30"/>
          <w:cs/>
        </w:rPr>
        <w:t>रहिए</w:t>
      </w:r>
      <w:r w:rsidRPr="00297C97">
        <w:rPr>
          <w:rFonts w:ascii="Arial" w:hAnsi="Arial" w:cs="Arial"/>
          <w:sz w:val="30"/>
          <w:szCs w:val="30"/>
          <w:cs/>
        </w:rPr>
        <w:t xml:space="preserve"> </w:t>
      </w:r>
      <w:r w:rsidRPr="00297C97">
        <w:rPr>
          <w:rFonts w:ascii="Arial" w:hAnsi="Arial" w:cs="Mangal"/>
          <w:sz w:val="30"/>
          <w:szCs w:val="30"/>
          <w:cs/>
        </w:rPr>
        <w:t>अपडेट</w:t>
      </w:r>
      <w:r w:rsidRPr="00297C97">
        <w:rPr>
          <w:rFonts w:ascii="Arial" w:hAnsi="Arial" w:cs="Arial"/>
          <w:sz w:val="30"/>
          <w:szCs w:val="30"/>
          <w:cs/>
        </w:rPr>
        <w:t xml:space="preserve"> </w:t>
      </w:r>
      <w:r w:rsidRPr="00297C97">
        <w:rPr>
          <w:rFonts w:ascii="Arial" w:hAnsi="Arial" w:cs="Mangal"/>
          <w:sz w:val="30"/>
          <w:szCs w:val="30"/>
          <w:cs/>
        </w:rPr>
        <w:t>॥</w:t>
      </w:r>
      <w:r w:rsidRPr="00297C97">
        <w:rPr>
          <w:rFonts w:ascii="Arial" w:hAnsi="Arial" w:cs="Arial"/>
          <w:sz w:val="30"/>
          <w:szCs w:val="30"/>
          <w:cs/>
        </w:rPr>
        <w:t xml:space="preserve"> </w:t>
      </w:r>
      <w:r w:rsidRPr="00297C97">
        <w:rPr>
          <w:rFonts w:ascii="Arial" w:hAnsi="Arial" w:cs="Mangal"/>
          <w:sz w:val="30"/>
          <w:szCs w:val="30"/>
          <w:cs/>
        </w:rPr>
        <w:t>अब</w:t>
      </w:r>
      <w:r w:rsidRPr="00297C97">
        <w:rPr>
          <w:rFonts w:ascii="Arial" w:hAnsi="Arial" w:cs="Arial"/>
          <w:sz w:val="30"/>
          <w:szCs w:val="30"/>
          <w:cs/>
        </w:rPr>
        <w:t xml:space="preserve"> </w:t>
      </w:r>
      <w:r w:rsidRPr="00297C97">
        <w:rPr>
          <w:rFonts w:ascii="Arial" w:hAnsi="Arial" w:cs="Mangal"/>
          <w:sz w:val="30"/>
          <w:szCs w:val="30"/>
          <w:cs/>
        </w:rPr>
        <w:t>से</w:t>
      </w:r>
      <w:r w:rsidRPr="00297C97">
        <w:rPr>
          <w:rFonts w:ascii="Arial" w:hAnsi="Arial" w:cs="Arial"/>
          <w:sz w:val="30"/>
          <w:szCs w:val="30"/>
          <w:cs/>
        </w:rPr>
        <w:t xml:space="preserve"> </w:t>
      </w:r>
      <w:r w:rsidRPr="00297C97">
        <w:rPr>
          <w:rFonts w:ascii="Arial" w:hAnsi="Arial" w:cs="Mangal"/>
          <w:sz w:val="30"/>
          <w:szCs w:val="30"/>
          <w:cs/>
        </w:rPr>
        <w:t>हर</w:t>
      </w:r>
      <w:r w:rsidRPr="00297C97">
        <w:rPr>
          <w:rFonts w:ascii="Arial" w:hAnsi="Arial" w:cs="Arial"/>
          <w:sz w:val="30"/>
          <w:szCs w:val="30"/>
          <w:cs/>
        </w:rPr>
        <w:t xml:space="preserve"> </w:t>
      </w:r>
      <w:r w:rsidRPr="00297C97">
        <w:rPr>
          <w:rFonts w:ascii="Arial" w:hAnsi="Arial" w:cs="Mangal"/>
          <w:sz w:val="30"/>
          <w:szCs w:val="30"/>
          <w:cs/>
        </w:rPr>
        <w:t>रोज</w:t>
      </w:r>
      <w:r w:rsidRPr="00297C97">
        <w:rPr>
          <w:rFonts w:ascii="Arial" w:hAnsi="Arial" w:cs="Arial"/>
          <w:sz w:val="30"/>
          <w:szCs w:val="30"/>
          <w:cs/>
        </w:rPr>
        <w:t xml:space="preserve"> </w:t>
      </w:r>
      <w:r w:rsidR="0089202A">
        <w:rPr>
          <w:rFonts w:ascii="Arial" w:hAnsi="Arial" w:cs="Arial"/>
          <w:sz w:val="30"/>
          <w:szCs w:val="30"/>
        </w:rPr>
        <w:t>RRB Railway ASM/ NTPC – 2</w:t>
      </w:r>
      <w:r w:rsidR="0089202A">
        <w:rPr>
          <w:rFonts w:ascii="Arial" w:hAnsi="Arial"/>
          <w:sz w:val="30"/>
          <w:szCs w:val="30"/>
          <w:cs/>
        </w:rPr>
        <w:t>,</w:t>
      </w:r>
      <w:r w:rsidR="0089202A">
        <w:rPr>
          <w:rFonts w:ascii="Arial" w:hAnsi="Arial" w:cs="Arial"/>
          <w:sz w:val="30"/>
          <w:szCs w:val="30"/>
          <w:cs/>
        </w:rPr>
        <w:t xml:space="preserve"> </w:t>
      </w:r>
      <w:r w:rsidR="0089202A">
        <w:rPr>
          <w:rFonts w:ascii="Arial" w:hAnsi="Arial" w:cs="Arial"/>
          <w:sz w:val="30"/>
          <w:szCs w:val="30"/>
        </w:rPr>
        <w:t xml:space="preserve">RPF Exam </w:t>
      </w:r>
      <w:r w:rsidRPr="00297C97">
        <w:rPr>
          <w:rFonts w:ascii="Arial" w:hAnsi="Arial" w:cs="Arial"/>
          <w:sz w:val="30"/>
          <w:szCs w:val="30"/>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लिए</w:t>
      </w:r>
      <w:r w:rsidRPr="00297C97">
        <w:rPr>
          <w:rFonts w:ascii="Arial" w:hAnsi="Arial" w:cs="Arial"/>
          <w:sz w:val="30"/>
          <w:szCs w:val="30"/>
          <w:cs/>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Arial"/>
          <w:sz w:val="30"/>
          <w:szCs w:val="30"/>
        </w:rPr>
        <w:t xml:space="preserve">Current Affairs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महत्वपूर्ण</w:t>
      </w:r>
      <w:r w:rsidRPr="00297C97">
        <w:rPr>
          <w:rFonts w:ascii="Arial" w:hAnsi="Arial" w:cs="Arial"/>
          <w:sz w:val="30"/>
          <w:szCs w:val="30"/>
          <w:cs/>
        </w:rPr>
        <w:t xml:space="preserve"> </w:t>
      </w:r>
      <w:r w:rsidRPr="00297C97">
        <w:rPr>
          <w:rFonts w:ascii="Arial" w:hAnsi="Arial" w:cs="Mangal"/>
          <w:sz w:val="30"/>
          <w:szCs w:val="30"/>
          <w:cs/>
        </w:rPr>
        <w:t>प्रश्नों</w:t>
      </w:r>
      <w:r w:rsidRPr="00297C97">
        <w:rPr>
          <w:rFonts w:ascii="Arial" w:hAnsi="Arial" w:cs="Arial"/>
          <w:sz w:val="30"/>
          <w:szCs w:val="30"/>
          <w:cs/>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अपडेट</w:t>
      </w:r>
      <w:r w:rsidRPr="00297C97">
        <w:rPr>
          <w:rFonts w:ascii="Arial" w:hAnsi="Arial" w:cs="Arial"/>
          <w:sz w:val="30"/>
          <w:szCs w:val="30"/>
          <w:cs/>
        </w:rPr>
        <w:t xml:space="preserve"> </w:t>
      </w:r>
      <w:r w:rsidRPr="00297C97">
        <w:rPr>
          <w:rFonts w:ascii="Arial" w:hAnsi="Arial" w:cs="Mangal"/>
          <w:sz w:val="30"/>
          <w:szCs w:val="30"/>
          <w:cs/>
        </w:rPr>
        <w:t>हम</w:t>
      </w:r>
      <w:r w:rsidRPr="00297C97">
        <w:rPr>
          <w:rFonts w:ascii="Arial" w:hAnsi="Arial" w:cs="Arial"/>
          <w:sz w:val="30"/>
          <w:szCs w:val="30"/>
          <w:cs/>
        </w:rPr>
        <w:t xml:space="preserve"> </w:t>
      </w:r>
      <w:r w:rsidRPr="00297C97">
        <w:rPr>
          <w:rFonts w:ascii="Arial" w:hAnsi="Arial" w:cs="Mangal"/>
          <w:sz w:val="30"/>
          <w:szCs w:val="30"/>
          <w:cs/>
        </w:rPr>
        <w:t>आपको</w:t>
      </w:r>
      <w:r w:rsidRPr="00297C97">
        <w:rPr>
          <w:rFonts w:ascii="Arial" w:hAnsi="Arial" w:cs="Arial"/>
          <w:sz w:val="30"/>
          <w:szCs w:val="30"/>
          <w:cs/>
        </w:rPr>
        <w:t xml:space="preserve"> </w:t>
      </w:r>
      <w:r w:rsidRPr="00297C97">
        <w:rPr>
          <w:rFonts w:ascii="Arial" w:hAnsi="Arial" w:cs="Mangal"/>
          <w:sz w:val="30"/>
          <w:szCs w:val="30"/>
          <w:cs/>
        </w:rPr>
        <w:t>देंगे</w:t>
      </w:r>
      <w:r w:rsidRPr="00297C97">
        <w:rPr>
          <w:rFonts w:ascii="Arial" w:hAnsi="Arial" w:cs="Arial"/>
          <w:sz w:val="30"/>
          <w:szCs w:val="30"/>
        </w:rPr>
        <w:t xml:space="preserve">, </w:t>
      </w:r>
      <w:r w:rsidRPr="00297C97">
        <w:rPr>
          <w:rFonts w:ascii="Arial" w:hAnsi="Arial" w:cs="Mangal"/>
          <w:sz w:val="30"/>
          <w:szCs w:val="30"/>
          <w:cs/>
        </w:rPr>
        <w:t>जो</w:t>
      </w:r>
      <w:r w:rsidRPr="00297C97">
        <w:rPr>
          <w:rFonts w:ascii="Arial" w:hAnsi="Arial" w:cs="Arial"/>
          <w:sz w:val="30"/>
          <w:szCs w:val="30"/>
          <w:cs/>
        </w:rPr>
        <w:t xml:space="preserve"> </w:t>
      </w:r>
      <w:r w:rsidRPr="00297C97">
        <w:rPr>
          <w:rFonts w:ascii="Arial" w:hAnsi="Arial" w:cs="Mangal"/>
          <w:sz w:val="30"/>
          <w:szCs w:val="30"/>
          <w:cs/>
        </w:rPr>
        <w:t>करेंगे</w:t>
      </w:r>
      <w:r w:rsidRPr="00297C97">
        <w:rPr>
          <w:rFonts w:ascii="Arial" w:hAnsi="Arial" w:cs="Arial"/>
          <w:sz w:val="30"/>
          <w:szCs w:val="30"/>
          <w:cs/>
        </w:rPr>
        <w:t xml:space="preserve"> </w:t>
      </w:r>
      <w:r w:rsidRPr="00297C97">
        <w:rPr>
          <w:rFonts w:ascii="Arial" w:hAnsi="Arial" w:cs="Mangal"/>
          <w:sz w:val="30"/>
          <w:szCs w:val="30"/>
          <w:cs/>
        </w:rPr>
        <w:t>मदद</w:t>
      </w:r>
      <w:r w:rsidRPr="00297C97">
        <w:rPr>
          <w:rFonts w:ascii="Arial" w:hAnsi="Arial" w:cs="Arial"/>
          <w:sz w:val="30"/>
          <w:szCs w:val="30"/>
          <w:cs/>
        </w:rPr>
        <w:t xml:space="preserve"> </w:t>
      </w:r>
      <w:r w:rsidRPr="00297C97">
        <w:rPr>
          <w:rFonts w:ascii="Arial" w:hAnsi="Arial" w:cs="Mangal"/>
          <w:sz w:val="30"/>
          <w:szCs w:val="30"/>
          <w:cs/>
        </w:rPr>
        <w:t>आपके</w:t>
      </w:r>
      <w:r w:rsidRPr="00297C97">
        <w:rPr>
          <w:rFonts w:ascii="Arial" w:hAnsi="Arial" w:cs="Arial"/>
          <w:sz w:val="30"/>
          <w:szCs w:val="30"/>
          <w:cs/>
        </w:rPr>
        <w:t xml:space="preserve"> </w:t>
      </w:r>
      <w:r w:rsidRPr="00297C97">
        <w:rPr>
          <w:rFonts w:ascii="Arial" w:hAnsi="Arial" w:cs="Mangal"/>
          <w:sz w:val="30"/>
          <w:szCs w:val="30"/>
          <w:cs/>
        </w:rPr>
        <w:t>सभी</w:t>
      </w:r>
      <w:r w:rsidRPr="00297C97">
        <w:rPr>
          <w:rFonts w:ascii="Arial" w:hAnsi="Arial" w:cs="Arial"/>
          <w:sz w:val="30"/>
          <w:szCs w:val="30"/>
          <w:cs/>
        </w:rPr>
        <w:t xml:space="preserve"> </w:t>
      </w:r>
      <w:r w:rsidRPr="00297C97">
        <w:rPr>
          <w:rFonts w:ascii="Arial" w:hAnsi="Arial" w:cs="Arial"/>
          <w:sz w:val="30"/>
          <w:szCs w:val="30"/>
        </w:rPr>
        <w:t xml:space="preserve">Exams </w:t>
      </w:r>
      <w:r w:rsidRPr="00297C97">
        <w:rPr>
          <w:rFonts w:ascii="Arial" w:hAnsi="Arial" w:cs="Mangal"/>
          <w:sz w:val="30"/>
          <w:szCs w:val="30"/>
          <w:cs/>
        </w:rPr>
        <w:t>मे</w:t>
      </w:r>
      <w:r w:rsidRPr="00297C97">
        <w:rPr>
          <w:rFonts w:ascii="Arial" w:hAnsi="Arial" w:cs="Arial"/>
          <w:sz w:val="30"/>
          <w:szCs w:val="30"/>
          <w:cs/>
        </w:rPr>
        <w:t xml:space="preserve"> </w:t>
      </w:r>
      <w:r w:rsidRPr="00297C97">
        <w:rPr>
          <w:rFonts w:ascii="Arial" w:hAnsi="Arial" w:cs="Mangal"/>
          <w:sz w:val="30"/>
          <w:szCs w:val="30"/>
          <w:cs/>
        </w:rPr>
        <w:t>और</w:t>
      </w:r>
      <w:r w:rsidRPr="00297C97">
        <w:rPr>
          <w:rFonts w:ascii="Arial" w:hAnsi="Arial" w:cs="Arial"/>
          <w:sz w:val="30"/>
          <w:szCs w:val="30"/>
          <w:cs/>
        </w:rPr>
        <w:t xml:space="preserve"> </w:t>
      </w:r>
      <w:r>
        <w:rPr>
          <w:rFonts w:ascii="Arial" w:hAnsi="Arial" w:hint="cs"/>
          <w:sz w:val="30"/>
          <w:szCs w:val="30"/>
          <w:cs/>
        </w:rPr>
        <w:t>आपका सरकारी नौकरी</w:t>
      </w:r>
      <w:r>
        <w:rPr>
          <w:rFonts w:ascii="Arial" w:hAnsi="Arial"/>
          <w:sz w:val="30"/>
          <w:szCs w:val="30"/>
        </w:rPr>
        <w:t xml:space="preserve"> </w:t>
      </w:r>
      <w:r>
        <w:rPr>
          <w:rFonts w:ascii="Arial" w:hAnsi="Arial" w:hint="cs"/>
          <w:sz w:val="30"/>
          <w:szCs w:val="30"/>
          <w:cs/>
        </w:rPr>
        <w:t>पाने का सपना होगा सच II</w:t>
      </w:r>
    </w:p>
    <w:p w:rsidR="00297C97" w:rsidRDefault="00297C97" w:rsidP="00297C97">
      <w:pPr>
        <w:jc w:val="center"/>
        <w:rPr>
          <w:rFonts w:ascii="Arial" w:hAnsi="Arial"/>
          <w:sz w:val="30"/>
          <w:szCs w:val="30"/>
        </w:rPr>
      </w:pPr>
    </w:p>
    <w:p w:rsidR="00DD2038" w:rsidRDefault="00297C97" w:rsidP="00DD2038">
      <w:pPr>
        <w:jc w:val="center"/>
        <w:rPr>
          <w:rFonts w:ascii="Arial" w:hAnsi="Arial" w:cs="Arial"/>
          <w:sz w:val="50"/>
          <w:szCs w:val="50"/>
        </w:rPr>
      </w:pPr>
      <w:r w:rsidRPr="00297C97">
        <w:rPr>
          <w:rFonts w:ascii="Arial" w:hAnsi="Arial" w:cs="Arial"/>
          <w:b/>
          <w:bCs/>
          <w:sz w:val="50"/>
          <w:szCs w:val="50"/>
        </w:rPr>
        <w:t xml:space="preserve">Special </w:t>
      </w:r>
      <w:r w:rsidR="00C076A3">
        <w:rPr>
          <w:rFonts w:ascii="Arial" w:hAnsi="Arial" w:cs="Arial"/>
          <w:b/>
          <w:bCs/>
          <w:sz w:val="50"/>
          <w:szCs w:val="50"/>
        </w:rPr>
        <w:t>20</w:t>
      </w:r>
      <w:r w:rsidRPr="00297C97">
        <w:rPr>
          <w:rFonts w:ascii="Arial" w:hAnsi="Arial" w:cs="Arial"/>
          <w:b/>
          <w:bCs/>
          <w:sz w:val="50"/>
          <w:szCs w:val="50"/>
          <w:cs/>
        </w:rPr>
        <w:t xml:space="preserve"> </w:t>
      </w:r>
      <w:r w:rsidRPr="00297C97">
        <w:rPr>
          <w:rFonts w:ascii="Arial" w:hAnsi="Arial" w:cs="Arial"/>
          <w:b/>
          <w:bCs/>
          <w:sz w:val="50"/>
          <w:szCs w:val="50"/>
        </w:rPr>
        <w:t>Questions for Current Affairs</w:t>
      </w:r>
      <w:r w:rsidRPr="00297C97">
        <w:rPr>
          <w:rFonts w:ascii="Arial" w:hAnsi="Arial" w:cs="Arial"/>
          <w:sz w:val="50"/>
          <w:szCs w:val="50"/>
        </w:rPr>
        <w:t xml:space="preserve"> </w:t>
      </w:r>
      <w:r w:rsidR="00683F25">
        <w:rPr>
          <w:rFonts w:ascii="Arial" w:hAnsi="Arial"/>
          <w:b/>
          <w:bCs/>
          <w:sz w:val="50"/>
          <w:szCs w:val="50"/>
          <w:highlight w:val="yellow"/>
        </w:rPr>
        <w:t>11</w:t>
      </w:r>
      <w:r w:rsidR="0007461C">
        <w:rPr>
          <w:rFonts w:ascii="Arial" w:hAnsi="Arial" w:cs="Arial"/>
          <w:b/>
          <w:bCs/>
          <w:sz w:val="50"/>
          <w:szCs w:val="50"/>
          <w:highlight w:val="yellow"/>
        </w:rPr>
        <w:t>/</w:t>
      </w:r>
      <w:r w:rsidR="00445008">
        <w:rPr>
          <w:rFonts w:ascii="Arial" w:hAnsi="Arial" w:cs="Arial"/>
          <w:b/>
          <w:bCs/>
          <w:sz w:val="50"/>
          <w:szCs w:val="50"/>
          <w:highlight w:val="yellow"/>
        </w:rPr>
        <w:t>10</w:t>
      </w:r>
      <w:r w:rsidRPr="00297C97">
        <w:rPr>
          <w:rFonts w:ascii="Arial" w:hAnsi="Arial" w:cs="Arial"/>
          <w:b/>
          <w:bCs/>
          <w:sz w:val="50"/>
          <w:szCs w:val="50"/>
          <w:highlight w:val="yellow"/>
          <w:cs/>
        </w:rPr>
        <w:t>/20</w:t>
      </w:r>
      <w:r w:rsidR="00431E7A">
        <w:rPr>
          <w:rFonts w:ascii="Arial" w:hAnsi="Arial" w:cs="Arial"/>
          <w:b/>
          <w:bCs/>
          <w:sz w:val="50"/>
          <w:szCs w:val="50"/>
          <w:highlight w:val="yellow"/>
        </w:rPr>
        <w:t>19</w:t>
      </w:r>
    </w:p>
    <w:p w:rsidR="00DD2038" w:rsidRDefault="00DD2038" w:rsidP="00DD2038">
      <w:pPr>
        <w:jc w:val="center"/>
        <w:rPr>
          <w:rFonts w:ascii="Arial" w:hAnsi="Arial" w:cs="Arial"/>
          <w:sz w:val="50"/>
          <w:szCs w:val="50"/>
        </w:rPr>
      </w:pPr>
    </w:p>
    <w:p w:rsidR="00683F25" w:rsidRPr="00683F25" w:rsidRDefault="000F34E9" w:rsidP="00683F25">
      <w:pPr>
        <w:spacing w:line="240" w:lineRule="auto"/>
        <w:rPr>
          <w:rFonts w:asciiTheme="majorHAnsi" w:hAnsiTheme="majorHAnsi" w:cs="Mangal"/>
          <w:sz w:val="32"/>
          <w:szCs w:val="32"/>
        </w:rPr>
      </w:pPr>
      <w:r w:rsidRPr="00FC6B2C">
        <w:rPr>
          <w:rFonts w:asciiTheme="majorHAnsi" w:hAnsiTheme="majorHAnsi"/>
          <w:b/>
          <w:bCs/>
          <w:sz w:val="32"/>
          <w:szCs w:val="32"/>
        </w:rPr>
        <w:t>Q</w:t>
      </w:r>
      <w:r w:rsidR="00297C97" w:rsidRPr="00FC6B2C">
        <w:rPr>
          <w:rFonts w:asciiTheme="majorHAnsi" w:hAnsiTheme="majorHAnsi" w:cs="Arial"/>
          <w:b/>
          <w:bCs/>
          <w:sz w:val="32"/>
          <w:szCs w:val="32"/>
        </w:rPr>
        <w:t>1.</w:t>
      </w:r>
      <w:r w:rsidR="00792308">
        <w:rPr>
          <w:rFonts w:asciiTheme="majorHAnsi" w:hAnsiTheme="majorHAnsi" w:cs="Arial"/>
          <w:sz w:val="32"/>
          <w:szCs w:val="32"/>
        </w:rPr>
        <w:t xml:space="preserve"> </w:t>
      </w:r>
      <w:r w:rsidR="00683F25" w:rsidRPr="00683F25">
        <w:rPr>
          <w:rFonts w:asciiTheme="majorHAnsi" w:hAnsiTheme="majorHAnsi" w:cs="Mangal"/>
          <w:sz w:val="32"/>
          <w:szCs w:val="32"/>
          <w:cs/>
        </w:rPr>
        <w:t>इंटरनेशनल ऐस्ट्रोनॉमिकल यूनियन के माइनर प्लैनेट सेंटर के मुतबिक कौन सा ग्रह बृहस्पति को पीछे छोड़कर सबसे अधिक चांद वाला ग्रह बन गया है</w:t>
      </w:r>
      <w:r w:rsidR="00683F25"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 मंगल</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ख. पृथ्वी</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बृहस्पति</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घ. </w:t>
      </w:r>
      <w:r w:rsidRPr="00683F25">
        <w:rPr>
          <w:rFonts w:asciiTheme="majorHAnsi" w:hAnsiTheme="majorHAnsi" w:cs="Mangal"/>
          <w:color w:val="00B050"/>
          <w:sz w:val="32"/>
          <w:szCs w:val="32"/>
          <w:cs/>
        </w:rPr>
        <w:t>शनि</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इंटरनेशनल ऐस्ट्रोनॉमिकल यूनियन के माइनर प्लैनेट सेंटर के मुतबिक शनि ग्रह बृहस्पति को पीछे छोड़कर सबसे अधिक चांद वाला ग्रह बन गया है. क्योंकि हाल </w:t>
      </w:r>
      <w:r w:rsidRPr="00683F25">
        <w:rPr>
          <w:rFonts w:asciiTheme="majorHAnsi" w:hAnsiTheme="majorHAnsi" w:cs="Mangal"/>
          <w:sz w:val="32"/>
          <w:szCs w:val="32"/>
          <w:cs/>
        </w:rPr>
        <w:lastRenderedPageBreak/>
        <w:t>ही में शनि के आस-पास बीस और नये चांदों की खोज हुई है इस सभी चाँद को मिलाकर शनि के ज्ञात उपग्रहों की संख्या अब 82 हो गई है.</w:t>
      </w:r>
    </w:p>
    <w:p w:rsid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rPr>
        <w:t>Q</w:t>
      </w:r>
      <w:r w:rsidRPr="00683F25">
        <w:rPr>
          <w:rFonts w:asciiTheme="majorHAnsi" w:hAnsiTheme="majorHAnsi" w:cs="Mangal"/>
          <w:sz w:val="32"/>
          <w:szCs w:val="32"/>
          <w:cs/>
        </w:rPr>
        <w:t>2. नई दिल्ली में किसने डब्ल्यूएचओ भारत देश सहयोग रणनीति 2019-2023: परिवर्तन का समय</w:t>
      </w:r>
      <w:r w:rsidRPr="00683F25">
        <w:rPr>
          <w:rFonts w:asciiTheme="majorHAnsi" w:hAnsiTheme="majorHAnsi" w:cs="Mangal"/>
          <w:sz w:val="32"/>
          <w:szCs w:val="32"/>
        </w:rPr>
        <w:t xml:space="preserve">” </w:t>
      </w:r>
      <w:r w:rsidRPr="00683F25">
        <w:rPr>
          <w:rFonts w:asciiTheme="majorHAnsi" w:hAnsiTheme="majorHAnsi" w:cs="Mangal"/>
          <w:sz w:val="32"/>
          <w:szCs w:val="32"/>
          <w:cs/>
        </w:rPr>
        <w:t>को लॉन्च किया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 नरेंद्र मोदी</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ख. </w:t>
      </w:r>
      <w:r w:rsidRPr="00683F25">
        <w:rPr>
          <w:rFonts w:asciiTheme="majorHAnsi" w:hAnsiTheme="majorHAnsi" w:cs="Mangal"/>
          <w:color w:val="00B050"/>
          <w:sz w:val="32"/>
          <w:szCs w:val="32"/>
          <w:cs/>
        </w:rPr>
        <w:t>डॉ. हर्षवर्धन</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रामविलास पासवान</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नितिन गडकरी</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नई दिल्ली में केंद्रीय स्वास्थ्य मंत्री डॉ. हर्षवर्धन ने नई दिल्ली में डब्ल्यूएचओ भारत देश सहयोग रणनीति 2019-2023: परिवर्तन का समय</w:t>
      </w:r>
      <w:r w:rsidRPr="00683F25">
        <w:rPr>
          <w:rFonts w:asciiTheme="majorHAnsi" w:hAnsiTheme="majorHAnsi" w:cs="Mangal"/>
          <w:sz w:val="32"/>
          <w:szCs w:val="32"/>
        </w:rPr>
        <w:t xml:space="preserve">” </w:t>
      </w:r>
      <w:r w:rsidRPr="00683F25">
        <w:rPr>
          <w:rFonts w:asciiTheme="majorHAnsi" w:hAnsiTheme="majorHAnsi" w:cs="Mangal"/>
          <w:sz w:val="32"/>
          <w:szCs w:val="32"/>
          <w:cs/>
        </w:rPr>
        <w:t>को लॉन्च किया है. इस सीसीएस का उद्देश्य भारत को अपने स्वास्थ्य क्षेत्र के लक्ष्यों को प्राप्त करने के लिए भारत के साथ अपने कार्य की योजना बनाने के लिए रणनीतिक रोडमैप तैयार करना है.</w:t>
      </w:r>
    </w:p>
    <w:p w:rsid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rPr>
        <w:t>Q</w:t>
      </w:r>
      <w:r w:rsidRPr="00683F25">
        <w:rPr>
          <w:rFonts w:asciiTheme="majorHAnsi" w:hAnsiTheme="majorHAnsi" w:cs="Mangal"/>
          <w:sz w:val="32"/>
          <w:szCs w:val="32"/>
          <w:cs/>
        </w:rPr>
        <w:t>3. पॉलिश लेखिका ओल्गा तोकारजुक को किस वर्ष के साहित्य के नोबेल पुरस्कार से सम्मानित करने के घोषणा की गयी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 2017</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ख. </w:t>
      </w:r>
      <w:r w:rsidRPr="00683F25">
        <w:rPr>
          <w:rFonts w:asciiTheme="majorHAnsi" w:hAnsiTheme="majorHAnsi" w:cs="Mangal"/>
          <w:color w:val="00B050"/>
          <w:sz w:val="32"/>
          <w:szCs w:val="32"/>
          <w:cs/>
        </w:rPr>
        <w:t>2018</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2019</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2020</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lastRenderedPageBreak/>
        <w:t>पॉलिश लेखिका ओल्गा तोकारजुक को वर्ष 2018 के साहित्य के नोबेल पुरस्कार से सम्मानित करने के घोषणा की गयी है. तोकारजुक को उन्हें सीमाओं के आर-पार जीवन के एक रूप को दर्शाने की काल्पनिकता के लिए यह सम्मान दिया गया है.</w:t>
      </w:r>
    </w:p>
    <w:p w:rsid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rPr>
        <w:t>Q</w:t>
      </w:r>
      <w:r w:rsidRPr="00683F25">
        <w:rPr>
          <w:rFonts w:asciiTheme="majorHAnsi" w:hAnsiTheme="majorHAnsi" w:cs="Mangal"/>
          <w:sz w:val="32"/>
          <w:szCs w:val="32"/>
          <w:cs/>
        </w:rPr>
        <w:t>4. ऑस्ट्रियाई लेखक पीटर हैंडके को वर्ष 2019 के कौन से नोबेल पुरस्कार से सम्मानित करने की घोषणा की गयी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 रसायन का नोबेल पुरस्कार</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ख. भौतिकी का नोबेल पुरस्कार</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ग. </w:t>
      </w:r>
      <w:r w:rsidRPr="00683F25">
        <w:rPr>
          <w:rFonts w:asciiTheme="majorHAnsi" w:hAnsiTheme="majorHAnsi" w:cs="Mangal"/>
          <w:color w:val="00B050"/>
          <w:sz w:val="32"/>
          <w:szCs w:val="32"/>
          <w:cs/>
        </w:rPr>
        <w:t>साहित्य का नोबेल पुरस्कार</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ज्ञानपीठ पुरस्कार</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ऑस्ट्रियाई लेखक पीटर हैंडके को वर्ष 2019 साहित्य के नोबेल पुरस्कार से सम्मानित करने की घोषणा की गयी है. उन्होंने मानवीय अनुभव की परिधि और विशिष्टता को भाषाई सरलता के जरिए खोजने के महत्वपूर्ण योगदान दिया है.</w:t>
      </w: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rPr>
        <w:t>Q</w:t>
      </w:r>
      <w:r w:rsidRPr="00683F25">
        <w:rPr>
          <w:rFonts w:asciiTheme="majorHAnsi" w:hAnsiTheme="majorHAnsi" w:cs="Mangal"/>
          <w:sz w:val="32"/>
          <w:szCs w:val="32"/>
          <w:cs/>
        </w:rPr>
        <w:t>5. आरबीआई ने इंडियाबुल्स हाउसिंग फाइनेंस और किस बैंक के प्रस्तावित विलय पर रोक लगा दी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 बंधन बैंक</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ख. </w:t>
      </w:r>
      <w:r w:rsidRPr="00683F25">
        <w:rPr>
          <w:rFonts w:asciiTheme="majorHAnsi" w:hAnsiTheme="majorHAnsi" w:cs="Mangal"/>
          <w:color w:val="00B050"/>
          <w:sz w:val="32"/>
          <w:szCs w:val="32"/>
          <w:cs/>
        </w:rPr>
        <w:t>लक्ष्मी विलास बैंक</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यूनियन बैंक</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यस बैंक</w:t>
      </w: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lastRenderedPageBreak/>
        <w:t>आरबीआई ने इंडियाबुल्स हाउसिंग फाइनेंस और लक्ष्मी विलास बैंक के प्रस्तावित विलय पर रोक लगा दी है. इस वर्ष अप्रैल में इंडियाबुल्स ने इस विलय की घोषणा की थी. लक्ष्मी विलास बैंक का मुख्यालय चेन्नई में स्थित है.</w:t>
      </w:r>
    </w:p>
    <w:p w:rsid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rPr>
        <w:t>Q</w:t>
      </w:r>
      <w:r w:rsidRPr="00683F25">
        <w:rPr>
          <w:rFonts w:asciiTheme="majorHAnsi" w:hAnsiTheme="majorHAnsi" w:cs="Mangal"/>
          <w:sz w:val="32"/>
          <w:szCs w:val="32"/>
          <w:cs/>
        </w:rPr>
        <w:t>6. अनिल अंबानी के बेटों अनमोल और अंशुल को किस कंपनी का डायरेक्टर नियुक्त किया गया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 रिलायंस जियो</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ख. </w:t>
      </w:r>
      <w:r w:rsidRPr="00683F25">
        <w:rPr>
          <w:rFonts w:asciiTheme="majorHAnsi" w:hAnsiTheme="majorHAnsi" w:cs="Mangal"/>
          <w:color w:val="00B050"/>
          <w:sz w:val="32"/>
          <w:szCs w:val="32"/>
          <w:cs/>
        </w:rPr>
        <w:t>रिलायंस इन्फ्रास्ट्रक्चर</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टीसीएस</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रिलायंस पेट्रोलियम</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अनिल अंबानी के बेटों अनमोल और अंशुल को रिलायंस इन्फ्रास्ट्रक्चर का डायरेक्टर नियुक्त किया गया है. वे कंपनी की अगली एजीएम तक दोनों अतिरिक्त निदेशक के तौर पर जिम्मेदारियां संभालेंगे. अनिल अंबानी रिलायंस इन्फ्रास्ट्रक्चर के चेयरमैन और प्रमोटर हैं.</w:t>
      </w:r>
    </w:p>
    <w:p w:rsid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rPr>
        <w:t>Q</w:t>
      </w:r>
      <w:r w:rsidRPr="00683F25">
        <w:rPr>
          <w:rFonts w:asciiTheme="majorHAnsi" w:hAnsiTheme="majorHAnsi" w:cs="Mangal"/>
          <w:sz w:val="32"/>
          <w:szCs w:val="32"/>
          <w:cs/>
        </w:rPr>
        <w:t>7. 11 अक्टूबर को विश्वभर में कौन सा दिवस मनाया जाता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क. </w:t>
      </w:r>
      <w:r w:rsidRPr="00683F25">
        <w:rPr>
          <w:rFonts w:asciiTheme="majorHAnsi" w:hAnsiTheme="majorHAnsi" w:cs="Mangal"/>
          <w:color w:val="00B050"/>
          <w:sz w:val="32"/>
          <w:szCs w:val="32"/>
          <w:cs/>
        </w:rPr>
        <w:t>अंतरराष्ट्रीय बालिका दिवस</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ख. अंतरराष्ट्रीय शिक्षा दिवस</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अंतरराष्ट्रीय विज्ञानं दिवस</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अंतरराष्ट्रीय महिला सुरक्षा दिवस</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lastRenderedPageBreak/>
        <w:t>11 अक्टूबर को विश्वभर में अंतरराष्ट्रीय बालिका दिवस मनाया जाता है .इस दिवस का मुख्य उद्देश्य बालिकाओं के सामने आने वाली चुनौतियों और उनके अधिकारों के संरक्षण के बारे में जागरूकता फैलाना है.</w:t>
      </w: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rPr>
        <w:t>Q</w:t>
      </w:r>
      <w:r w:rsidRPr="00683F25">
        <w:rPr>
          <w:rFonts w:asciiTheme="majorHAnsi" w:hAnsiTheme="majorHAnsi" w:cs="Mangal"/>
          <w:sz w:val="32"/>
          <w:szCs w:val="32"/>
          <w:cs/>
        </w:rPr>
        <w:t>8. दक्षिण अफ्रीका के खिलाफ दूसरे टेस्ट मैच में शतक लगाकर कौन सा खिलाडी लगातार 2 शतक लगाने वाला दूसरा ओपनर बन गया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 रोहित शर्मा</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ख. शिखर धवन</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ग. </w:t>
      </w:r>
      <w:r w:rsidRPr="00683F25">
        <w:rPr>
          <w:rFonts w:asciiTheme="majorHAnsi" w:hAnsiTheme="majorHAnsi" w:cs="Mangal"/>
          <w:color w:val="00B050"/>
          <w:sz w:val="32"/>
          <w:szCs w:val="32"/>
          <w:cs/>
        </w:rPr>
        <w:t>मयंक अगरवाल</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रिषभ पन्त</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दक्षिण अफ्रीका के खिलाफ दूसरे टेस्ट मैच में शतक लगाकर मयंक अगरवाल लगातार 2 शतक लगाने वाले दूसरे ओपनर बन गए है. दुसरे टेस्ट मैच में मयंक अगरवाल ने 108 रन बनाये जबकि पहले टेस्ट मैच में 215 रन बनाए थे. उनसे पहले वीरेंद्र सहवाग ने 2010 में दो टेस्ट की सीरीज यह रिकॉर्ड बनाया था.</w:t>
      </w: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rPr>
        <w:t>Q</w:t>
      </w:r>
      <w:r w:rsidRPr="00683F25">
        <w:rPr>
          <w:rFonts w:asciiTheme="majorHAnsi" w:hAnsiTheme="majorHAnsi" w:cs="Mangal"/>
          <w:sz w:val="32"/>
          <w:szCs w:val="32"/>
          <w:cs/>
        </w:rPr>
        <w:t>9. भारतीय महिला क्रिकेट टीम की प्रिया पूनिया डेब्यू वनडे मैच में 50 से ज्यादा बनाने वाली कौन सी भारतीय खिलाडी बन गयी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 दूसरी</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ख. तीसरी</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पाचवी</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घ. </w:t>
      </w:r>
      <w:r w:rsidRPr="00683F25">
        <w:rPr>
          <w:rFonts w:asciiTheme="majorHAnsi" w:hAnsiTheme="majorHAnsi" w:cs="Mangal"/>
          <w:color w:val="00B050"/>
          <w:sz w:val="32"/>
          <w:szCs w:val="32"/>
          <w:cs/>
        </w:rPr>
        <w:t>सातवी</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lastRenderedPageBreak/>
        <w:t>भारतीय महिला क्रिकेट टीम की प्रिया पूनिया डेब्यू वनडे मैच में 50 से ज्यादा बनाने वाली सातवी भारतीय खिलाडी बन गयी है. प्रिया पूनिया से पहले डेब्यू वनडे मैच में 50 से ज्यादा बनाने वाली खिलाडी संध्या अग्रवाल</w:t>
      </w:r>
      <w:r w:rsidRPr="00683F25">
        <w:rPr>
          <w:rFonts w:asciiTheme="majorHAnsi" w:hAnsiTheme="majorHAnsi" w:cs="Mangal"/>
          <w:sz w:val="32"/>
          <w:szCs w:val="32"/>
        </w:rPr>
        <w:t xml:space="preserve">, </w:t>
      </w:r>
      <w:r w:rsidRPr="00683F25">
        <w:rPr>
          <w:rFonts w:asciiTheme="majorHAnsi" w:hAnsiTheme="majorHAnsi" w:cs="Mangal"/>
          <w:sz w:val="32"/>
          <w:szCs w:val="32"/>
          <w:cs/>
        </w:rPr>
        <w:t>अंजू जैन</w:t>
      </w:r>
      <w:r w:rsidRPr="00683F25">
        <w:rPr>
          <w:rFonts w:asciiTheme="majorHAnsi" w:hAnsiTheme="majorHAnsi" w:cs="Mangal"/>
          <w:sz w:val="32"/>
          <w:szCs w:val="32"/>
        </w:rPr>
        <w:t xml:space="preserve">, </w:t>
      </w:r>
      <w:r w:rsidRPr="00683F25">
        <w:rPr>
          <w:rFonts w:asciiTheme="majorHAnsi" w:hAnsiTheme="majorHAnsi" w:cs="Mangal"/>
          <w:sz w:val="32"/>
          <w:szCs w:val="32"/>
          <w:cs/>
        </w:rPr>
        <w:t>रेशमा गांधी</w:t>
      </w:r>
      <w:r w:rsidRPr="00683F25">
        <w:rPr>
          <w:rFonts w:asciiTheme="majorHAnsi" w:hAnsiTheme="majorHAnsi" w:cs="Mangal"/>
          <w:sz w:val="32"/>
          <w:szCs w:val="32"/>
        </w:rPr>
        <w:t xml:space="preserve">, </w:t>
      </w:r>
      <w:r w:rsidRPr="00683F25">
        <w:rPr>
          <w:rFonts w:asciiTheme="majorHAnsi" w:hAnsiTheme="majorHAnsi" w:cs="Mangal"/>
          <w:sz w:val="32"/>
          <w:szCs w:val="32"/>
          <w:cs/>
        </w:rPr>
        <w:t>मिताली राज</w:t>
      </w:r>
      <w:r w:rsidRPr="00683F25">
        <w:rPr>
          <w:rFonts w:asciiTheme="majorHAnsi" w:hAnsiTheme="majorHAnsi" w:cs="Mangal"/>
          <w:sz w:val="32"/>
          <w:szCs w:val="32"/>
        </w:rPr>
        <w:t xml:space="preserve">, </w:t>
      </w:r>
      <w:r w:rsidRPr="00683F25">
        <w:rPr>
          <w:rFonts w:asciiTheme="majorHAnsi" w:hAnsiTheme="majorHAnsi" w:cs="Mangal"/>
          <w:sz w:val="32"/>
          <w:szCs w:val="32"/>
          <w:cs/>
        </w:rPr>
        <w:t>करुणा जैन और वेदा कृष्णमूर्ति है.</w:t>
      </w: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rPr>
        <w:t>Q</w:t>
      </w:r>
      <w:r w:rsidRPr="00683F25">
        <w:rPr>
          <w:rFonts w:asciiTheme="majorHAnsi" w:hAnsiTheme="majorHAnsi" w:cs="Mangal"/>
          <w:sz w:val="32"/>
          <w:szCs w:val="32"/>
          <w:cs/>
        </w:rPr>
        <w:t>10. विश्व महिला मुक्केबाजी चैम्पियनशिप में एमसी मेरीकॉम ने इतिहास रचते हुए कितने किलोग्राम भारवर्ग के सेमीफाइनल में जगह बना ली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 45 किलोग्राम</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ख. </w:t>
      </w:r>
      <w:r w:rsidRPr="00683F25">
        <w:rPr>
          <w:rFonts w:asciiTheme="majorHAnsi" w:hAnsiTheme="majorHAnsi" w:cs="Mangal"/>
          <w:color w:val="00B050"/>
          <w:sz w:val="32"/>
          <w:szCs w:val="32"/>
          <w:cs/>
        </w:rPr>
        <w:t>51 किलोग्राम</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55 किलोग्राम</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58 किलोग्राम</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विश्व महिला मुक्केबाजी चैम्पियनशिप में एमसी मेरीकॉम ने इतिहास रचते हुए 51 किलोग्राम भारवर्ग के सेमीफाइनल में जगह बना ली है. उन्होंने क्वार्टर फाइनल में कोलंबिया की इंग्रीट वालेंसिया को 5-0 से हराकर भारत के लिए एक मेडल पक्का कर लिया है. मेरीकॉम का महिला विश्व मुक्केबाजी चैम्पियनशिप में यह 8वां पदक होगा.</w:t>
      </w:r>
    </w:p>
    <w:p w:rsidR="00683F25" w:rsidRPr="00683F25" w:rsidRDefault="00683F25" w:rsidP="00683F25">
      <w:pPr>
        <w:spacing w:line="240" w:lineRule="auto"/>
        <w:rPr>
          <w:rFonts w:asciiTheme="majorHAnsi" w:hAnsiTheme="majorHAnsi" w:cs="Mangal"/>
          <w:sz w:val="32"/>
          <w:szCs w:val="32"/>
        </w:rPr>
      </w:pPr>
    </w:p>
    <w:p w:rsidR="00683F25" w:rsidRDefault="00683F25" w:rsidP="00683F25">
      <w:pPr>
        <w:spacing w:line="240" w:lineRule="auto"/>
        <w:rPr>
          <w:rFonts w:asciiTheme="majorHAnsi" w:hAnsiTheme="majorHAnsi" w:cs="Mangal"/>
          <w:sz w:val="32"/>
          <w:szCs w:val="32"/>
        </w:rPr>
      </w:pPr>
    </w:p>
    <w:p w:rsidR="00683F25" w:rsidRDefault="00683F25" w:rsidP="00683F25">
      <w:pPr>
        <w:spacing w:line="240" w:lineRule="auto"/>
        <w:rPr>
          <w:rFonts w:asciiTheme="majorHAnsi" w:hAnsiTheme="majorHAnsi" w:cs="Mangal"/>
          <w:sz w:val="32"/>
          <w:szCs w:val="32"/>
        </w:rPr>
      </w:pPr>
    </w:p>
    <w:p w:rsidR="00683F25" w:rsidRDefault="00683F25" w:rsidP="00683F25">
      <w:pPr>
        <w:spacing w:line="240" w:lineRule="auto"/>
        <w:rPr>
          <w:rFonts w:asciiTheme="majorHAnsi" w:hAnsiTheme="majorHAnsi" w:cs="Mangal"/>
          <w:sz w:val="32"/>
          <w:szCs w:val="32"/>
        </w:rPr>
      </w:pPr>
    </w:p>
    <w:p w:rsid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Pr>
          <w:rFonts w:asciiTheme="majorHAnsi" w:hAnsiTheme="majorHAnsi" w:cs="Mangal"/>
          <w:sz w:val="32"/>
          <w:szCs w:val="32"/>
        </w:rPr>
        <w:lastRenderedPageBreak/>
        <w:t>11</w:t>
      </w:r>
      <w:r w:rsidRPr="00683F25">
        <w:rPr>
          <w:rFonts w:asciiTheme="majorHAnsi" w:hAnsiTheme="majorHAnsi" w:cs="Mangal"/>
          <w:sz w:val="32"/>
          <w:szCs w:val="32"/>
          <w:cs/>
        </w:rPr>
        <w:t>. भारत ने सीरिया में किस देश के सैन्य हमले की निंदा की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 संयुक्त राज्य अमेरिका</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ख. </w:t>
      </w:r>
      <w:r w:rsidRPr="00683F25">
        <w:rPr>
          <w:rFonts w:asciiTheme="majorHAnsi" w:hAnsiTheme="majorHAnsi" w:cs="Mangal"/>
          <w:color w:val="00B050"/>
          <w:sz w:val="32"/>
          <w:szCs w:val="32"/>
          <w:cs/>
        </w:rPr>
        <w:t xml:space="preserve">तुर्की </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ग. ईरान </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घ. इजरायल </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भारत ने उत्तर-पूर्व सीरिया में एकतरफा सैन्य आक्रमण के लिए तुर्की के खिलाफ टक्कर दी है। भारत ने तुर्की से संयम बरतने और सीरिया की संप्रभुता और क्षेत्रीय अखंडता का सम्मान करने का आह्वान किया।</w:t>
      </w: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Pr>
          <w:rFonts w:asciiTheme="majorHAnsi" w:hAnsiTheme="majorHAnsi" w:cs="Mangal"/>
          <w:sz w:val="32"/>
          <w:szCs w:val="32"/>
        </w:rPr>
        <w:t>12</w:t>
      </w:r>
      <w:r w:rsidRPr="00683F25">
        <w:rPr>
          <w:rFonts w:asciiTheme="majorHAnsi" w:hAnsiTheme="majorHAnsi" w:cs="Mangal"/>
          <w:sz w:val="32"/>
          <w:szCs w:val="32"/>
          <w:cs/>
        </w:rPr>
        <w:t>. किस राज्य ने पर्यटकों पर यात्रा प्रतिबंध हटा लिया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क. नई दिल्ली </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ख. महाराष्ट्र </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ग. बिहार </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घ. </w:t>
      </w:r>
      <w:r w:rsidRPr="00683F25">
        <w:rPr>
          <w:rFonts w:asciiTheme="majorHAnsi" w:hAnsiTheme="majorHAnsi" w:cs="Mangal"/>
          <w:color w:val="00B050"/>
          <w:sz w:val="32"/>
          <w:szCs w:val="32"/>
          <w:cs/>
        </w:rPr>
        <w:t>जम्मू और कश्मीर</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जम्मू और कश्मीर ने लगभग दो महीने बाद पर्यटकों पर यात्रा प्रतिबंध हटा दिया है। एक सुरक्षा सलाहकार ने 2 अगस्त</w:t>
      </w:r>
      <w:r w:rsidRPr="00683F25">
        <w:rPr>
          <w:rFonts w:asciiTheme="majorHAnsi" w:hAnsiTheme="majorHAnsi" w:cs="Mangal"/>
          <w:sz w:val="32"/>
          <w:szCs w:val="32"/>
        </w:rPr>
        <w:t xml:space="preserve">, </w:t>
      </w:r>
      <w:r w:rsidRPr="00683F25">
        <w:rPr>
          <w:rFonts w:asciiTheme="majorHAnsi" w:hAnsiTheme="majorHAnsi" w:cs="Mangal"/>
          <w:sz w:val="32"/>
          <w:szCs w:val="32"/>
          <w:cs/>
        </w:rPr>
        <w:t xml:space="preserve">2019 को आतंकी खतरों पर खुफिया जानकारी के कारण सभी पर्यटकों को तत्काल प्रभाव से घाटी छोड़ने के लिए कहा। </w:t>
      </w:r>
    </w:p>
    <w:p w:rsidR="00683F25" w:rsidRDefault="00683F25" w:rsidP="00683F25">
      <w:pPr>
        <w:spacing w:line="240" w:lineRule="auto"/>
        <w:rPr>
          <w:rFonts w:asciiTheme="majorHAnsi" w:hAnsiTheme="majorHAnsi" w:cs="Mangal"/>
          <w:sz w:val="32"/>
          <w:szCs w:val="32"/>
        </w:rPr>
      </w:pPr>
    </w:p>
    <w:p w:rsid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Pr>
          <w:rFonts w:asciiTheme="majorHAnsi" w:hAnsiTheme="majorHAnsi" w:cs="Mangal"/>
          <w:sz w:val="32"/>
          <w:szCs w:val="32"/>
        </w:rPr>
        <w:lastRenderedPageBreak/>
        <w:t>13</w:t>
      </w:r>
      <w:r w:rsidRPr="00683F25">
        <w:rPr>
          <w:rFonts w:asciiTheme="majorHAnsi" w:hAnsiTheme="majorHAnsi" w:cs="Mangal"/>
          <w:sz w:val="32"/>
          <w:szCs w:val="32"/>
          <w:cs/>
        </w:rPr>
        <w:t>. विश्व मानसिक स्वास्थ्य दिवस 2019 कब मनाया गया था</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क. 9 अक्टूबर </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ख. अक्टूबर 5</w:t>
      </w:r>
      <w:r w:rsidRPr="00683F25">
        <w:rPr>
          <w:rFonts w:asciiTheme="majorHAnsi" w:hAnsiTheme="majorHAnsi" w:cs="Mangal"/>
          <w:sz w:val="32"/>
          <w:szCs w:val="32"/>
        </w:rPr>
        <w:t xml:space="preserve">th </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ग. </w:t>
      </w:r>
      <w:r w:rsidRPr="00683F25">
        <w:rPr>
          <w:rFonts w:asciiTheme="majorHAnsi" w:hAnsiTheme="majorHAnsi" w:cs="Mangal"/>
          <w:color w:val="00B050"/>
          <w:sz w:val="32"/>
          <w:szCs w:val="32"/>
          <w:cs/>
        </w:rPr>
        <w:t>अक्टूबर 10</w:t>
      </w:r>
      <w:r w:rsidRPr="00683F25">
        <w:rPr>
          <w:rFonts w:asciiTheme="majorHAnsi" w:hAnsiTheme="majorHAnsi" w:cs="Mangal"/>
          <w:color w:val="00B050"/>
          <w:sz w:val="32"/>
          <w:szCs w:val="32"/>
        </w:rPr>
        <w:t xml:space="preserve">th </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घ. 8 अक्टूबर </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विश्व मानसिक दिवस 10 अक्टूबर</w:t>
      </w:r>
      <w:r w:rsidRPr="00683F25">
        <w:rPr>
          <w:rFonts w:asciiTheme="majorHAnsi" w:hAnsiTheme="majorHAnsi" w:cs="Mangal"/>
          <w:sz w:val="32"/>
          <w:szCs w:val="32"/>
        </w:rPr>
        <w:t xml:space="preserve">, </w:t>
      </w:r>
      <w:r w:rsidRPr="00683F25">
        <w:rPr>
          <w:rFonts w:asciiTheme="majorHAnsi" w:hAnsiTheme="majorHAnsi" w:cs="Mangal"/>
          <w:sz w:val="32"/>
          <w:szCs w:val="32"/>
          <w:cs/>
        </w:rPr>
        <w:t xml:space="preserve">2019 को </w:t>
      </w:r>
      <w:r w:rsidRPr="00683F25">
        <w:rPr>
          <w:rFonts w:asciiTheme="majorHAnsi" w:hAnsiTheme="majorHAnsi" w:cs="Mangal"/>
          <w:sz w:val="32"/>
          <w:szCs w:val="32"/>
        </w:rPr>
        <w:t>'</w:t>
      </w:r>
      <w:r w:rsidRPr="00683F25">
        <w:rPr>
          <w:rFonts w:asciiTheme="majorHAnsi" w:hAnsiTheme="majorHAnsi" w:cs="Mangal"/>
          <w:sz w:val="32"/>
          <w:szCs w:val="32"/>
          <w:cs/>
        </w:rPr>
        <w:t>आत्महत्या रोकथाम</w:t>
      </w:r>
      <w:r w:rsidRPr="00683F25">
        <w:rPr>
          <w:rFonts w:asciiTheme="majorHAnsi" w:hAnsiTheme="majorHAnsi" w:cs="Mangal"/>
          <w:sz w:val="32"/>
          <w:szCs w:val="32"/>
        </w:rPr>
        <w:t xml:space="preserve">' </w:t>
      </w:r>
      <w:r w:rsidRPr="00683F25">
        <w:rPr>
          <w:rFonts w:asciiTheme="majorHAnsi" w:hAnsiTheme="majorHAnsi" w:cs="Mangal"/>
          <w:sz w:val="32"/>
          <w:szCs w:val="32"/>
          <w:cs/>
        </w:rPr>
        <w:t xml:space="preserve">थीम के साथ दुनिया भर में मनाया गया। दिन का मुख्य उद्देश्य मानसिक स्वास्थ्य के मुद्दों के बारे में जागरूकता बढ़ाना है। </w:t>
      </w: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Pr>
          <w:rFonts w:asciiTheme="majorHAnsi" w:hAnsiTheme="majorHAnsi" w:cs="Mangal"/>
          <w:sz w:val="32"/>
          <w:szCs w:val="32"/>
        </w:rPr>
        <w:t>14</w:t>
      </w:r>
      <w:r w:rsidRPr="00683F25">
        <w:rPr>
          <w:rFonts w:asciiTheme="majorHAnsi" w:hAnsiTheme="majorHAnsi" w:cs="Mangal"/>
          <w:sz w:val="32"/>
          <w:szCs w:val="32"/>
          <w:cs/>
        </w:rPr>
        <w:t>. केंद्रीय मंत्रिमंडल की मंजूरी के बाद</w:t>
      </w:r>
      <w:r w:rsidRPr="00683F25">
        <w:rPr>
          <w:rFonts w:asciiTheme="majorHAnsi" w:hAnsiTheme="majorHAnsi" w:cs="Mangal"/>
          <w:sz w:val="32"/>
          <w:szCs w:val="32"/>
        </w:rPr>
        <w:t xml:space="preserve">, </w:t>
      </w:r>
      <w:r w:rsidRPr="00683F25">
        <w:rPr>
          <w:rFonts w:asciiTheme="majorHAnsi" w:hAnsiTheme="majorHAnsi" w:cs="Mangal"/>
          <w:sz w:val="32"/>
          <w:szCs w:val="32"/>
          <w:cs/>
        </w:rPr>
        <w:t>आशा कार्यकर्ताओं को दी जाने वाली नई मानदेय राशि क्या होगी</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क. रु 3000 </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ख. </w:t>
      </w:r>
      <w:r w:rsidRPr="00683F25">
        <w:rPr>
          <w:rFonts w:asciiTheme="majorHAnsi" w:hAnsiTheme="majorHAnsi" w:cs="Mangal"/>
          <w:color w:val="00B050"/>
          <w:sz w:val="32"/>
          <w:szCs w:val="32"/>
          <w:cs/>
        </w:rPr>
        <w:t>रु 2000</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रु 1000</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रु 1500</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पीएम नरेंद्र मोदी की अध्यक्षता में केंद्रीय मंत्रिमंडल ने आशा कार्यकर्ताओं को 2000 रुपये प्रति माह के मानदेय को दोगुना करने की अपनी मंजूरी दी। </w:t>
      </w:r>
    </w:p>
    <w:p w:rsidR="00683F25" w:rsidRDefault="00683F25" w:rsidP="00683F25">
      <w:pPr>
        <w:spacing w:line="240" w:lineRule="auto"/>
        <w:rPr>
          <w:rFonts w:asciiTheme="majorHAnsi" w:hAnsiTheme="majorHAnsi" w:cs="Mangal"/>
          <w:sz w:val="32"/>
          <w:szCs w:val="32"/>
        </w:rPr>
      </w:pPr>
    </w:p>
    <w:p w:rsid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lastRenderedPageBreak/>
        <w:t>5. प्रतिभाशाली बच्चों को उनके कौशल को समृद्ध करने के लिए प्रोत्साहित करने के लिए केंद्र सरकार ने कौन सा कार्यक्रम शुरू किया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क.</w:t>
      </w:r>
      <w:r>
        <w:rPr>
          <w:rFonts w:asciiTheme="majorHAnsi" w:hAnsiTheme="majorHAnsi" w:cs="Mangal"/>
          <w:sz w:val="32"/>
          <w:szCs w:val="32"/>
        </w:rPr>
        <w:t xml:space="preserve">  </w:t>
      </w:r>
      <w:r w:rsidRPr="00683F25">
        <w:rPr>
          <w:rFonts w:asciiTheme="majorHAnsi" w:hAnsiTheme="majorHAnsi" w:cs="Mangal"/>
          <w:color w:val="00B050"/>
          <w:sz w:val="32"/>
          <w:szCs w:val="32"/>
        </w:rPr>
        <w:t xml:space="preserve">DHRUV </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ख. </w:t>
      </w:r>
      <w:r w:rsidRPr="00683F25">
        <w:rPr>
          <w:rFonts w:asciiTheme="majorHAnsi" w:hAnsiTheme="majorHAnsi" w:cs="Mangal"/>
          <w:sz w:val="32"/>
          <w:szCs w:val="32"/>
        </w:rPr>
        <w:t>LAKSHAY</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ग. </w:t>
      </w:r>
      <w:r w:rsidRPr="00683F25">
        <w:rPr>
          <w:rFonts w:asciiTheme="majorHAnsi" w:hAnsiTheme="majorHAnsi" w:cs="Mangal"/>
          <w:sz w:val="32"/>
          <w:szCs w:val="32"/>
        </w:rPr>
        <w:t>PRATIBHA</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घ. </w:t>
      </w:r>
      <w:r w:rsidRPr="00683F25">
        <w:rPr>
          <w:rFonts w:asciiTheme="majorHAnsi" w:hAnsiTheme="majorHAnsi" w:cs="Mangal"/>
          <w:sz w:val="32"/>
          <w:szCs w:val="32"/>
        </w:rPr>
        <w:t>PRATIGYA</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केंद्रीय मानव संसाधन विकास मंत्रालय ने हाल ही में प्रतिभाशाली बच्चों को उनके कौशल और ज्ञान को समृद्ध करने के लिए प्रोत्साहित करने के लिए प्रधान मंत्री नवीन शिक्षण कार्यक्रम - डीएचआरयूवी का शुभारंभ किया। कार्यक्रम का शुभारंभ इसरो मुख्यालय बेंगलुरु से किया गया था। कार्यक्रम के तहत चयनित छात्र का नाम ध्रुव तारा रखा जाएगा।</w:t>
      </w: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6. साहित्य में 2018 नोबेल पुरस्कार से किसे सम्मानित किया गया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क. </w:t>
      </w:r>
      <w:r w:rsidRPr="00683F25">
        <w:rPr>
          <w:rFonts w:asciiTheme="majorHAnsi" w:hAnsiTheme="majorHAnsi" w:cs="Mangal"/>
          <w:color w:val="00B050"/>
          <w:sz w:val="32"/>
          <w:szCs w:val="32"/>
          <w:cs/>
        </w:rPr>
        <w:t>ओल्गा टोकरियुकुक</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ख. पैट्रिक मोदियानो</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एलिस मुनरो</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मो यान</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ओल्गा तोकारकुक को साहित्य में 2018 नोबेल पुरस्कार से सम्मानित किया गया है। यौन उत्पीड़न कांड के बीच 70 साल में पहली बार 2018 में पुरस्कार को स्थगित कर दिया गया था</w:t>
      </w:r>
      <w:r w:rsidRPr="00683F25">
        <w:rPr>
          <w:rFonts w:asciiTheme="majorHAnsi" w:hAnsiTheme="majorHAnsi" w:cs="Mangal"/>
          <w:sz w:val="32"/>
          <w:szCs w:val="32"/>
        </w:rPr>
        <w:t xml:space="preserve">, </w:t>
      </w:r>
      <w:r w:rsidRPr="00683F25">
        <w:rPr>
          <w:rFonts w:asciiTheme="majorHAnsi" w:hAnsiTheme="majorHAnsi" w:cs="Mangal"/>
          <w:sz w:val="32"/>
          <w:szCs w:val="32"/>
          <w:cs/>
        </w:rPr>
        <w:t xml:space="preserve">जब अकादमी के सदस्यों में से एक कैटरीना फ्रॉस्टेंसन </w:t>
      </w:r>
      <w:r w:rsidRPr="00683F25">
        <w:rPr>
          <w:rFonts w:asciiTheme="majorHAnsi" w:hAnsiTheme="majorHAnsi" w:cs="Mangal"/>
          <w:sz w:val="32"/>
          <w:szCs w:val="32"/>
          <w:cs/>
        </w:rPr>
        <w:lastRenderedPageBreak/>
        <w:t>ने अपने पति जीन क्लाउड अरनॉल्ट के खिलाफ यौन उत्पीड़न के आरोपों के कारण इस्तीफा दे दिया था।</w:t>
      </w: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Pr>
          <w:rFonts w:asciiTheme="majorHAnsi" w:hAnsiTheme="majorHAnsi" w:cs="Mangal"/>
          <w:sz w:val="32"/>
          <w:szCs w:val="32"/>
        </w:rPr>
        <w:t>17</w:t>
      </w:r>
      <w:r w:rsidRPr="00683F25">
        <w:rPr>
          <w:rFonts w:asciiTheme="majorHAnsi" w:hAnsiTheme="majorHAnsi" w:cs="Mangal"/>
          <w:sz w:val="32"/>
          <w:szCs w:val="32"/>
          <w:cs/>
        </w:rPr>
        <w:t>. साहित्य 2019 में नोबेल पुरस्कार किसने जीता</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 ओल्गा टोकरसीक</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ख. </w:t>
      </w:r>
      <w:r w:rsidRPr="00683F25">
        <w:rPr>
          <w:rFonts w:asciiTheme="majorHAnsi" w:hAnsiTheme="majorHAnsi" w:cs="Mangal"/>
          <w:color w:val="00B050"/>
          <w:sz w:val="32"/>
          <w:szCs w:val="32"/>
          <w:cs/>
        </w:rPr>
        <w:t>पीटर हैंडके</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कज़ुओ इशिगुरो</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बॉब डायलन</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ऑस्ट्रियाई लेखक पीटर हैंडके को साहित्य के लिए 2019 के नोबेल पुरस्कार से सम्मानित किया गया है। साहित्य में नोबेल पुरस्कार को साहित्य जगत में सबसे प्रतिष्ठित पुरस्कार माना जाता है।</w:t>
      </w: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Pr>
          <w:rFonts w:asciiTheme="majorHAnsi" w:hAnsiTheme="majorHAnsi" w:cs="Mangal"/>
          <w:sz w:val="32"/>
          <w:szCs w:val="32"/>
        </w:rPr>
        <w:t>18</w:t>
      </w:r>
      <w:r w:rsidRPr="00683F25">
        <w:rPr>
          <w:rFonts w:asciiTheme="majorHAnsi" w:hAnsiTheme="majorHAnsi" w:cs="Mangal"/>
          <w:sz w:val="32"/>
          <w:szCs w:val="32"/>
          <w:cs/>
        </w:rPr>
        <w:t>. हाल ही में किस बैंक ने ऋण दरों में दस आधार अंकों की कमी की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क. पीएनबी</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ख. </w:t>
      </w:r>
      <w:r w:rsidRPr="00683F25">
        <w:rPr>
          <w:rFonts w:asciiTheme="majorHAnsi" w:hAnsiTheme="majorHAnsi" w:cs="Mangal"/>
          <w:color w:val="00B050"/>
          <w:sz w:val="32"/>
          <w:szCs w:val="32"/>
          <w:cs/>
        </w:rPr>
        <w:t>एसबीआई</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ओबीसी</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पीएमसी</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भारतीय स्टेट बैंक (एसबीआई) ने 10 अक्टूबर</w:t>
      </w:r>
      <w:r w:rsidRPr="00683F25">
        <w:rPr>
          <w:rFonts w:asciiTheme="majorHAnsi" w:hAnsiTheme="majorHAnsi" w:cs="Mangal"/>
          <w:sz w:val="32"/>
          <w:szCs w:val="32"/>
        </w:rPr>
        <w:t xml:space="preserve">, </w:t>
      </w:r>
      <w:r w:rsidRPr="00683F25">
        <w:rPr>
          <w:rFonts w:asciiTheme="majorHAnsi" w:hAnsiTheme="majorHAnsi" w:cs="Mangal"/>
          <w:sz w:val="32"/>
          <w:szCs w:val="32"/>
          <w:cs/>
        </w:rPr>
        <w:t>2019 को अपनी ऋण दरों में दस आधार अंकों की कमी की और एक लाख रुपये से कम की सावधि जमाओं के लिए बचत दर को 25 आधार अंकों तक संशोधित किया।</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rPr>
        <w:lastRenderedPageBreak/>
        <w:t>Q</w:t>
      </w:r>
      <w:r w:rsidRPr="00683F25">
        <w:rPr>
          <w:rFonts w:asciiTheme="majorHAnsi" w:hAnsiTheme="majorHAnsi" w:cs="Mangal"/>
          <w:sz w:val="32"/>
          <w:szCs w:val="32"/>
          <w:cs/>
        </w:rPr>
        <w:t>19.  टाटा कम्युनिकेशंस ने किसे अपना प्रबंध निदेशक और समूह सीईओ नामित किया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क. </w:t>
      </w:r>
      <w:r w:rsidRPr="00683F25">
        <w:rPr>
          <w:rFonts w:asciiTheme="majorHAnsi" w:hAnsiTheme="majorHAnsi" w:cs="Mangal"/>
          <w:color w:val="00B050"/>
          <w:sz w:val="32"/>
          <w:szCs w:val="32"/>
          <w:cs/>
        </w:rPr>
        <w:t>अमूर एस लक्ष्मीनारायण</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ख. प्रमोद कुमार शर्मा</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बिस्वजीत रॉय</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पी चंद्रशेखरन</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टाटा कम्युनिकेशंस ने अमूर एस लक्ष्मीनारायण को अपना प्रबंध निदेशक और समूह सीईओ नामित किया है। लक्ष्मीनारायणन</w:t>
      </w:r>
      <w:r w:rsidRPr="00683F25">
        <w:rPr>
          <w:rFonts w:asciiTheme="majorHAnsi" w:hAnsiTheme="majorHAnsi" w:cs="Mangal"/>
          <w:sz w:val="32"/>
          <w:szCs w:val="32"/>
        </w:rPr>
        <w:t xml:space="preserve">, </w:t>
      </w:r>
      <w:r w:rsidRPr="00683F25">
        <w:rPr>
          <w:rFonts w:asciiTheme="majorHAnsi" w:hAnsiTheme="majorHAnsi" w:cs="Mangal"/>
          <w:sz w:val="32"/>
          <w:szCs w:val="32"/>
          <w:cs/>
        </w:rPr>
        <w:t>जो फर्म की अंतरिम प्रबंधन समिति को सलाह देंगे</w:t>
      </w:r>
      <w:r w:rsidRPr="00683F25">
        <w:rPr>
          <w:rFonts w:asciiTheme="majorHAnsi" w:hAnsiTheme="majorHAnsi" w:cs="Mangal"/>
          <w:sz w:val="32"/>
          <w:szCs w:val="32"/>
        </w:rPr>
        <w:t xml:space="preserve">, </w:t>
      </w:r>
      <w:r w:rsidRPr="00683F25">
        <w:rPr>
          <w:rFonts w:asciiTheme="majorHAnsi" w:hAnsiTheme="majorHAnsi" w:cs="Mangal"/>
          <w:sz w:val="32"/>
          <w:szCs w:val="32"/>
          <w:cs/>
        </w:rPr>
        <w:t>पहले टाटा कंसल्टेंसी सर्विसेज (</w:t>
      </w:r>
      <w:r w:rsidRPr="00683F25">
        <w:rPr>
          <w:rFonts w:asciiTheme="majorHAnsi" w:hAnsiTheme="majorHAnsi" w:cs="Mangal"/>
          <w:sz w:val="32"/>
          <w:szCs w:val="32"/>
        </w:rPr>
        <w:t xml:space="preserve">TCS) </w:t>
      </w:r>
      <w:r w:rsidRPr="00683F25">
        <w:rPr>
          <w:rFonts w:asciiTheme="majorHAnsi" w:hAnsiTheme="majorHAnsi" w:cs="Mangal"/>
          <w:sz w:val="32"/>
          <w:szCs w:val="32"/>
          <w:cs/>
        </w:rPr>
        <w:t>जापान के अध्यक्ष और सीईओ थे। आवश्यक नियामक अनुमोदन प्राप्त करने के बाद कंपनी बोर्ड उसे नियुक्त करेगा।</w:t>
      </w:r>
    </w:p>
    <w:p w:rsidR="00683F25" w:rsidRPr="00683F25" w:rsidRDefault="00683F25" w:rsidP="00683F25">
      <w:pPr>
        <w:spacing w:line="240" w:lineRule="auto"/>
        <w:rPr>
          <w:rFonts w:asciiTheme="majorHAnsi" w:hAnsiTheme="majorHAnsi" w:cs="Mangal"/>
          <w:sz w:val="32"/>
          <w:szCs w:val="32"/>
        </w:rPr>
      </w:pP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rPr>
        <w:t>Q</w:t>
      </w:r>
      <w:r w:rsidRPr="00683F25">
        <w:rPr>
          <w:rFonts w:asciiTheme="majorHAnsi" w:hAnsiTheme="majorHAnsi" w:cs="Mangal"/>
          <w:sz w:val="32"/>
          <w:szCs w:val="32"/>
          <w:cs/>
        </w:rPr>
        <w:t xml:space="preserve">20. पर्यटन मंत्रालय ने भारत के कितने स्थलों के लिए ऑडियो गाइड सुविधा एप्लीकेशन </w:t>
      </w:r>
      <w:r w:rsidRPr="00683F25">
        <w:rPr>
          <w:rFonts w:asciiTheme="majorHAnsi" w:hAnsiTheme="majorHAnsi" w:cs="Mangal"/>
          <w:sz w:val="32"/>
          <w:szCs w:val="32"/>
        </w:rPr>
        <w:t>‘</w:t>
      </w:r>
      <w:r w:rsidRPr="00683F25">
        <w:rPr>
          <w:rFonts w:asciiTheme="majorHAnsi" w:hAnsiTheme="majorHAnsi" w:cs="Mangal"/>
          <w:sz w:val="32"/>
          <w:szCs w:val="32"/>
          <w:cs/>
        </w:rPr>
        <w:t>ऑडियो ओडिगोस</w:t>
      </w:r>
      <w:r w:rsidRPr="00683F25">
        <w:rPr>
          <w:rFonts w:asciiTheme="majorHAnsi" w:hAnsiTheme="majorHAnsi" w:cs="Mangal"/>
          <w:sz w:val="32"/>
          <w:szCs w:val="32"/>
        </w:rPr>
        <w:t xml:space="preserve">’ </w:t>
      </w:r>
      <w:r w:rsidRPr="00683F25">
        <w:rPr>
          <w:rFonts w:asciiTheme="majorHAnsi" w:hAnsiTheme="majorHAnsi" w:cs="Mangal"/>
          <w:sz w:val="32"/>
          <w:szCs w:val="32"/>
          <w:cs/>
        </w:rPr>
        <w:t>लॉन्च किया है</w:t>
      </w:r>
      <w:r w:rsidRPr="00683F25">
        <w:rPr>
          <w:rFonts w:asciiTheme="majorHAnsi" w:hAnsiTheme="majorHAnsi" w:cs="Mangal"/>
          <w:sz w:val="32"/>
          <w:szCs w:val="32"/>
        </w:rPr>
        <w:t>?</w:t>
      </w:r>
    </w:p>
    <w:p w:rsidR="00683F25" w:rsidRPr="00683F25" w:rsidRDefault="00683F25" w:rsidP="00683F25">
      <w:pPr>
        <w:spacing w:line="240" w:lineRule="auto"/>
        <w:rPr>
          <w:rFonts w:asciiTheme="majorHAnsi" w:hAnsiTheme="majorHAnsi" w:cs="Mangal"/>
          <w:color w:val="00B050"/>
          <w:sz w:val="32"/>
          <w:szCs w:val="32"/>
        </w:rPr>
      </w:pPr>
      <w:r w:rsidRPr="00683F25">
        <w:rPr>
          <w:rFonts w:asciiTheme="majorHAnsi" w:hAnsiTheme="majorHAnsi" w:cs="Mangal"/>
          <w:sz w:val="32"/>
          <w:szCs w:val="32"/>
          <w:cs/>
        </w:rPr>
        <w:t xml:space="preserve">क. </w:t>
      </w:r>
      <w:r w:rsidRPr="00683F25">
        <w:rPr>
          <w:rFonts w:asciiTheme="majorHAnsi" w:hAnsiTheme="majorHAnsi" w:cs="Mangal"/>
          <w:color w:val="00B050"/>
          <w:sz w:val="32"/>
          <w:szCs w:val="32"/>
          <w:cs/>
        </w:rPr>
        <w:t>12</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ख. 10</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ग. 16</w:t>
      </w:r>
    </w:p>
    <w:p w:rsidR="00683F25" w:rsidRPr="00683F25"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घ. 22</w:t>
      </w:r>
    </w:p>
    <w:p w:rsidR="00104F8B" w:rsidRPr="00104F8B" w:rsidRDefault="00683F25" w:rsidP="00683F25">
      <w:pPr>
        <w:spacing w:line="240" w:lineRule="auto"/>
        <w:rPr>
          <w:rFonts w:asciiTheme="majorHAnsi" w:hAnsiTheme="majorHAnsi" w:cs="Mangal"/>
          <w:sz w:val="32"/>
          <w:szCs w:val="32"/>
        </w:rPr>
      </w:pPr>
      <w:r w:rsidRPr="00683F25">
        <w:rPr>
          <w:rFonts w:asciiTheme="majorHAnsi" w:hAnsiTheme="majorHAnsi" w:cs="Mangal"/>
          <w:sz w:val="32"/>
          <w:szCs w:val="32"/>
          <w:cs/>
        </w:rPr>
        <w:t xml:space="preserve">पर्यटन मंत्रालय ने भारत की 12 साइटों (आइकोनिक साइट्स सहित) के लिए ऑडियो गाइड सुविधा ऐप </w:t>
      </w:r>
      <w:r w:rsidRPr="00683F25">
        <w:rPr>
          <w:rFonts w:asciiTheme="majorHAnsi" w:hAnsiTheme="majorHAnsi" w:cs="Mangal"/>
          <w:sz w:val="32"/>
          <w:szCs w:val="32"/>
        </w:rPr>
        <w:t>“</w:t>
      </w:r>
      <w:r w:rsidRPr="00683F25">
        <w:rPr>
          <w:rFonts w:asciiTheme="majorHAnsi" w:hAnsiTheme="majorHAnsi" w:cs="Mangal"/>
          <w:sz w:val="32"/>
          <w:szCs w:val="32"/>
          <w:cs/>
        </w:rPr>
        <w:t>ऑडियो ओडिगोस</w:t>
      </w:r>
      <w:r w:rsidRPr="00683F25">
        <w:rPr>
          <w:rFonts w:asciiTheme="majorHAnsi" w:hAnsiTheme="majorHAnsi" w:cs="Mangal"/>
          <w:sz w:val="32"/>
          <w:szCs w:val="32"/>
        </w:rPr>
        <w:t xml:space="preserve">” </w:t>
      </w:r>
      <w:r w:rsidRPr="00683F25">
        <w:rPr>
          <w:rFonts w:asciiTheme="majorHAnsi" w:hAnsiTheme="majorHAnsi" w:cs="Mangal"/>
          <w:sz w:val="32"/>
          <w:szCs w:val="32"/>
          <w:cs/>
        </w:rPr>
        <w:t xml:space="preserve">लॉन्च किया है। ऑडियो गाइड सुविधा ऑडियो ओडीगोस का उपयोग उन 12 साइटों में किया जा सकता है जिनमें </w:t>
      </w:r>
      <w:r w:rsidRPr="00683F25">
        <w:rPr>
          <w:rFonts w:asciiTheme="majorHAnsi" w:hAnsiTheme="majorHAnsi" w:cs="Mangal"/>
          <w:sz w:val="32"/>
          <w:szCs w:val="32"/>
          <w:cs/>
        </w:rPr>
        <w:lastRenderedPageBreak/>
        <w:t>आमेर किला</w:t>
      </w:r>
      <w:r w:rsidRPr="00683F25">
        <w:rPr>
          <w:rFonts w:asciiTheme="majorHAnsi" w:hAnsiTheme="majorHAnsi" w:cs="Mangal"/>
          <w:sz w:val="32"/>
          <w:szCs w:val="32"/>
        </w:rPr>
        <w:t xml:space="preserve">, </w:t>
      </w:r>
      <w:r w:rsidRPr="00683F25">
        <w:rPr>
          <w:rFonts w:asciiTheme="majorHAnsi" w:hAnsiTheme="majorHAnsi" w:cs="Mangal"/>
          <w:sz w:val="32"/>
          <w:szCs w:val="32"/>
          <w:cs/>
        </w:rPr>
        <w:t>राजस्थान</w:t>
      </w:r>
      <w:r w:rsidRPr="00683F25">
        <w:rPr>
          <w:rFonts w:asciiTheme="majorHAnsi" w:hAnsiTheme="majorHAnsi" w:cs="Mangal"/>
          <w:sz w:val="32"/>
          <w:szCs w:val="32"/>
        </w:rPr>
        <w:t xml:space="preserve">, </w:t>
      </w:r>
      <w:r w:rsidRPr="00683F25">
        <w:rPr>
          <w:rFonts w:asciiTheme="majorHAnsi" w:hAnsiTheme="majorHAnsi" w:cs="Mangal"/>
          <w:sz w:val="32"/>
          <w:szCs w:val="32"/>
          <w:cs/>
        </w:rPr>
        <w:t>चांदनी चौक</w:t>
      </w:r>
      <w:r w:rsidRPr="00683F25">
        <w:rPr>
          <w:rFonts w:asciiTheme="majorHAnsi" w:hAnsiTheme="majorHAnsi" w:cs="Mangal"/>
          <w:sz w:val="32"/>
          <w:szCs w:val="32"/>
        </w:rPr>
        <w:t xml:space="preserve">, </w:t>
      </w:r>
      <w:r w:rsidRPr="00683F25">
        <w:rPr>
          <w:rFonts w:asciiTheme="majorHAnsi" w:hAnsiTheme="majorHAnsi" w:cs="Mangal"/>
          <w:sz w:val="32"/>
          <w:szCs w:val="32"/>
          <w:cs/>
        </w:rPr>
        <w:t>लाल किला</w:t>
      </w:r>
      <w:r w:rsidRPr="00683F25">
        <w:rPr>
          <w:rFonts w:asciiTheme="majorHAnsi" w:hAnsiTheme="majorHAnsi" w:cs="Mangal"/>
          <w:sz w:val="32"/>
          <w:szCs w:val="32"/>
        </w:rPr>
        <w:t xml:space="preserve">, </w:t>
      </w:r>
      <w:r w:rsidRPr="00683F25">
        <w:rPr>
          <w:rFonts w:asciiTheme="majorHAnsi" w:hAnsiTheme="majorHAnsi" w:cs="Mangal"/>
          <w:sz w:val="32"/>
          <w:szCs w:val="32"/>
          <w:cs/>
        </w:rPr>
        <w:t>पुराण किला</w:t>
      </w:r>
      <w:r w:rsidRPr="00683F25">
        <w:rPr>
          <w:rFonts w:asciiTheme="majorHAnsi" w:hAnsiTheme="majorHAnsi" w:cs="Mangal"/>
          <w:sz w:val="32"/>
          <w:szCs w:val="32"/>
        </w:rPr>
        <w:t xml:space="preserve">, </w:t>
      </w:r>
      <w:r w:rsidRPr="00683F25">
        <w:rPr>
          <w:rFonts w:asciiTheme="majorHAnsi" w:hAnsiTheme="majorHAnsi" w:cs="Mangal"/>
          <w:sz w:val="32"/>
          <w:szCs w:val="32"/>
          <w:cs/>
        </w:rPr>
        <w:t>हुमायूं का मकबरा</w:t>
      </w:r>
      <w:r w:rsidRPr="00683F25">
        <w:rPr>
          <w:rFonts w:asciiTheme="majorHAnsi" w:hAnsiTheme="majorHAnsi" w:cs="Mangal"/>
          <w:sz w:val="32"/>
          <w:szCs w:val="32"/>
        </w:rPr>
        <w:t xml:space="preserve">, </w:t>
      </w:r>
      <w:r w:rsidRPr="00683F25">
        <w:rPr>
          <w:rFonts w:asciiTheme="majorHAnsi" w:hAnsiTheme="majorHAnsi" w:cs="Mangal"/>
          <w:sz w:val="32"/>
          <w:szCs w:val="32"/>
          <w:cs/>
        </w:rPr>
        <w:t>दिल्ली</w:t>
      </w:r>
      <w:r w:rsidRPr="00683F25">
        <w:rPr>
          <w:rFonts w:asciiTheme="majorHAnsi" w:hAnsiTheme="majorHAnsi" w:cs="Mangal"/>
          <w:sz w:val="32"/>
          <w:szCs w:val="32"/>
        </w:rPr>
        <w:t xml:space="preserve">, </w:t>
      </w:r>
      <w:r w:rsidRPr="00683F25">
        <w:rPr>
          <w:rFonts w:asciiTheme="majorHAnsi" w:hAnsiTheme="majorHAnsi" w:cs="Mangal"/>
          <w:sz w:val="32"/>
          <w:szCs w:val="32"/>
          <w:cs/>
        </w:rPr>
        <w:t>फतेहपुर सीकरी</w:t>
      </w:r>
      <w:r w:rsidRPr="00683F25">
        <w:rPr>
          <w:rFonts w:asciiTheme="majorHAnsi" w:hAnsiTheme="majorHAnsi" w:cs="Mangal"/>
          <w:sz w:val="32"/>
          <w:szCs w:val="32"/>
        </w:rPr>
        <w:t xml:space="preserve">, </w:t>
      </w:r>
      <w:r w:rsidRPr="00683F25">
        <w:rPr>
          <w:rFonts w:asciiTheme="majorHAnsi" w:hAnsiTheme="majorHAnsi" w:cs="Mangal"/>
          <w:sz w:val="32"/>
          <w:szCs w:val="32"/>
          <w:cs/>
        </w:rPr>
        <w:t>ताजमहल</w:t>
      </w:r>
      <w:r w:rsidRPr="00683F25">
        <w:rPr>
          <w:rFonts w:asciiTheme="majorHAnsi" w:hAnsiTheme="majorHAnsi" w:cs="Mangal"/>
          <w:sz w:val="32"/>
          <w:szCs w:val="32"/>
        </w:rPr>
        <w:t xml:space="preserve">, </w:t>
      </w:r>
      <w:r w:rsidRPr="00683F25">
        <w:rPr>
          <w:rFonts w:asciiTheme="majorHAnsi" w:hAnsiTheme="majorHAnsi" w:cs="Mangal"/>
          <w:sz w:val="32"/>
          <w:szCs w:val="32"/>
          <w:cs/>
        </w:rPr>
        <w:t>उत्तर प्रदेश</w:t>
      </w:r>
      <w:r w:rsidRPr="00683F25">
        <w:rPr>
          <w:rFonts w:asciiTheme="majorHAnsi" w:hAnsiTheme="majorHAnsi" w:cs="Mangal"/>
          <w:sz w:val="32"/>
          <w:szCs w:val="32"/>
        </w:rPr>
        <w:t xml:space="preserve">, </w:t>
      </w:r>
      <w:r w:rsidRPr="00683F25">
        <w:rPr>
          <w:rFonts w:asciiTheme="majorHAnsi" w:hAnsiTheme="majorHAnsi" w:cs="Mangal"/>
          <w:sz w:val="32"/>
          <w:szCs w:val="32"/>
          <w:cs/>
        </w:rPr>
        <w:t>सोमनाथ और धोलावीरा</w:t>
      </w:r>
      <w:r w:rsidRPr="00683F25">
        <w:rPr>
          <w:rFonts w:asciiTheme="majorHAnsi" w:hAnsiTheme="majorHAnsi" w:cs="Mangal"/>
          <w:sz w:val="32"/>
          <w:szCs w:val="32"/>
        </w:rPr>
        <w:t xml:space="preserve">, </w:t>
      </w:r>
      <w:r w:rsidRPr="00683F25">
        <w:rPr>
          <w:rFonts w:asciiTheme="majorHAnsi" w:hAnsiTheme="majorHAnsi" w:cs="Mangal"/>
          <w:sz w:val="32"/>
          <w:szCs w:val="32"/>
          <w:cs/>
        </w:rPr>
        <w:t>गुजरात</w:t>
      </w:r>
      <w:r w:rsidRPr="00683F25">
        <w:rPr>
          <w:rFonts w:asciiTheme="majorHAnsi" w:hAnsiTheme="majorHAnsi" w:cs="Mangal"/>
          <w:sz w:val="32"/>
          <w:szCs w:val="32"/>
        </w:rPr>
        <w:t xml:space="preserve">, </w:t>
      </w:r>
      <w:r w:rsidRPr="00683F25">
        <w:rPr>
          <w:rFonts w:asciiTheme="majorHAnsi" w:hAnsiTheme="majorHAnsi" w:cs="Mangal"/>
          <w:sz w:val="32"/>
          <w:szCs w:val="32"/>
          <w:cs/>
        </w:rPr>
        <w:t>खजुराहो</w:t>
      </w:r>
      <w:r w:rsidRPr="00683F25">
        <w:rPr>
          <w:rFonts w:asciiTheme="majorHAnsi" w:hAnsiTheme="majorHAnsi" w:cs="Mangal"/>
          <w:sz w:val="32"/>
          <w:szCs w:val="32"/>
        </w:rPr>
        <w:t xml:space="preserve">, </w:t>
      </w:r>
      <w:r w:rsidRPr="00683F25">
        <w:rPr>
          <w:rFonts w:asciiTheme="majorHAnsi" w:hAnsiTheme="majorHAnsi" w:cs="Mangal"/>
          <w:sz w:val="32"/>
          <w:szCs w:val="32"/>
          <w:cs/>
        </w:rPr>
        <w:t>मध्य शामिल हैं। प्रदेश</w:t>
      </w:r>
      <w:r w:rsidRPr="00683F25">
        <w:rPr>
          <w:rFonts w:asciiTheme="majorHAnsi" w:hAnsiTheme="majorHAnsi" w:cs="Mangal"/>
          <w:sz w:val="32"/>
          <w:szCs w:val="32"/>
        </w:rPr>
        <w:t xml:space="preserve">, </w:t>
      </w:r>
      <w:r w:rsidRPr="00683F25">
        <w:rPr>
          <w:rFonts w:asciiTheme="majorHAnsi" w:hAnsiTheme="majorHAnsi" w:cs="Mangal"/>
          <w:sz w:val="32"/>
          <w:szCs w:val="32"/>
          <w:cs/>
        </w:rPr>
        <w:t>महाबलीपुरम</w:t>
      </w:r>
      <w:r w:rsidRPr="00683F25">
        <w:rPr>
          <w:rFonts w:asciiTheme="majorHAnsi" w:hAnsiTheme="majorHAnsi" w:cs="Mangal"/>
          <w:sz w:val="32"/>
          <w:szCs w:val="32"/>
        </w:rPr>
        <w:t xml:space="preserve">, </w:t>
      </w:r>
      <w:r w:rsidRPr="00683F25">
        <w:rPr>
          <w:rFonts w:asciiTheme="majorHAnsi" w:hAnsiTheme="majorHAnsi" w:cs="Mangal"/>
          <w:sz w:val="32"/>
          <w:szCs w:val="32"/>
          <w:cs/>
        </w:rPr>
        <w:t>तमिलनाडु और महाबोधि मंदिर</w:t>
      </w:r>
      <w:r w:rsidRPr="00683F25">
        <w:rPr>
          <w:rFonts w:asciiTheme="majorHAnsi" w:hAnsiTheme="majorHAnsi" w:cs="Mangal"/>
          <w:sz w:val="32"/>
          <w:szCs w:val="32"/>
        </w:rPr>
        <w:t xml:space="preserve">, </w:t>
      </w:r>
      <w:r w:rsidRPr="00683F25">
        <w:rPr>
          <w:rFonts w:asciiTheme="majorHAnsi" w:hAnsiTheme="majorHAnsi" w:cs="Mangal"/>
          <w:sz w:val="32"/>
          <w:szCs w:val="32"/>
          <w:cs/>
        </w:rPr>
        <w:t>बिहार।</w:t>
      </w:r>
    </w:p>
    <w:p w:rsidR="004E4713" w:rsidRPr="004E4713" w:rsidRDefault="004E4713" w:rsidP="00104F8B">
      <w:pPr>
        <w:spacing w:line="240" w:lineRule="auto"/>
        <w:rPr>
          <w:rFonts w:asciiTheme="majorHAnsi" w:hAnsiTheme="majorHAnsi" w:cs="Mangal"/>
          <w:sz w:val="32"/>
          <w:szCs w:val="32"/>
        </w:rPr>
      </w:pPr>
    </w:p>
    <w:sectPr w:rsidR="004E4713" w:rsidRPr="004E4713" w:rsidSect="00297C9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78D" w:rsidRDefault="00A0378D" w:rsidP="00FC6B2C">
      <w:pPr>
        <w:spacing w:after="0" w:line="240" w:lineRule="auto"/>
      </w:pPr>
      <w:r>
        <w:separator/>
      </w:r>
    </w:p>
  </w:endnote>
  <w:endnote w:type="continuationSeparator" w:id="1">
    <w:p w:rsidR="00A0378D" w:rsidRDefault="00A0378D" w:rsidP="00FC6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FC6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FC6B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FC6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78D" w:rsidRDefault="00A0378D" w:rsidP="00FC6B2C">
      <w:pPr>
        <w:spacing w:after="0" w:line="240" w:lineRule="auto"/>
      </w:pPr>
      <w:r>
        <w:separator/>
      </w:r>
    </w:p>
  </w:footnote>
  <w:footnote w:type="continuationSeparator" w:id="1">
    <w:p w:rsidR="00A0378D" w:rsidRDefault="00A0378D" w:rsidP="00FC6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873E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739934" o:spid="_x0000_s2054" type="#_x0000_t136" style="position:absolute;margin-left:0;margin-top:0;width:652.55pt;height:108.75pt;rotation:315;z-index:-251654144;mso-position-horizontal:center;mso-position-horizontal-relative:margin;mso-position-vertical:center;mso-position-vertical-relative:margin" o:allowincell="f" fillcolor="#7f7f7f [1612]" stroked="f">
          <v:fill opacity=".5"/>
          <v:textpath style="font-family:&quot;Arial Black&quot;;font-size:1pt" string="SarkariExam.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873E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739935" o:spid="_x0000_s2055" type="#_x0000_t136" style="position:absolute;margin-left:0;margin-top:0;width:652.55pt;height:108.75pt;rotation:315;z-index:-251652096;mso-position-horizontal:center;mso-position-horizontal-relative:margin;mso-position-vertical:center;mso-position-vertical-relative:margin" o:allowincell="f" fillcolor="#7f7f7f [1612]" stroked="f">
          <v:fill opacity=".5"/>
          <v:textpath style="font-family:&quot;Arial Black&quot;;font-size:1pt" string="SarkariExam.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873E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739933" o:spid="_x0000_s2053" type="#_x0000_t136" style="position:absolute;margin-left:0;margin-top:0;width:652.55pt;height:108.75pt;rotation:315;z-index:-251656192;mso-position-horizontal:center;mso-position-horizontal-relative:margin;mso-position-vertical:center;mso-position-vertical-relative:margin" o:allowincell="f" fillcolor="#7f7f7f [1612]" stroked="f">
          <v:fill opacity=".5"/>
          <v:textpath style="font-family:&quot;Arial Black&quot;;font-size:1pt" string="SarkariExam.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drawingGridHorizontalSpacing w:val="110"/>
  <w:displayHorizontalDrawingGridEvery w:val="2"/>
  <w:characterSpacingControl w:val="doNotCompress"/>
  <w:hdrShapeDefaults>
    <o:shapedefaults v:ext="edit" spidmax="10242">
      <o:colormenu v:ext="edit" fillcolor="none [3213]" strokecolor="none [3212]"/>
    </o:shapedefaults>
    <o:shapelayout v:ext="edit">
      <o:idmap v:ext="edit" data="2"/>
    </o:shapelayout>
  </w:hdrShapeDefaults>
  <w:footnotePr>
    <w:footnote w:id="0"/>
    <w:footnote w:id="1"/>
  </w:footnotePr>
  <w:endnotePr>
    <w:endnote w:id="0"/>
    <w:endnote w:id="1"/>
  </w:endnotePr>
  <w:compat/>
  <w:rsids>
    <w:rsidRoot w:val="00297C97"/>
    <w:rsid w:val="00000502"/>
    <w:rsid w:val="00000BA6"/>
    <w:rsid w:val="00000BAC"/>
    <w:rsid w:val="00002DA2"/>
    <w:rsid w:val="0000327F"/>
    <w:rsid w:val="000033E4"/>
    <w:rsid w:val="00003641"/>
    <w:rsid w:val="00003F38"/>
    <w:rsid w:val="000073BB"/>
    <w:rsid w:val="00010B28"/>
    <w:rsid w:val="00010EC1"/>
    <w:rsid w:val="00010F55"/>
    <w:rsid w:val="0002205D"/>
    <w:rsid w:val="00025A75"/>
    <w:rsid w:val="00026A9E"/>
    <w:rsid w:val="000307AE"/>
    <w:rsid w:val="00031E83"/>
    <w:rsid w:val="0003204E"/>
    <w:rsid w:val="00033BB6"/>
    <w:rsid w:val="000351F7"/>
    <w:rsid w:val="00037840"/>
    <w:rsid w:val="00037843"/>
    <w:rsid w:val="00040E10"/>
    <w:rsid w:val="0004296C"/>
    <w:rsid w:val="00047410"/>
    <w:rsid w:val="000530B8"/>
    <w:rsid w:val="00056274"/>
    <w:rsid w:val="00060A3A"/>
    <w:rsid w:val="0006253E"/>
    <w:rsid w:val="000711CF"/>
    <w:rsid w:val="00072C72"/>
    <w:rsid w:val="0007461C"/>
    <w:rsid w:val="0008372A"/>
    <w:rsid w:val="0009023A"/>
    <w:rsid w:val="00093D8B"/>
    <w:rsid w:val="000A0440"/>
    <w:rsid w:val="000A251B"/>
    <w:rsid w:val="000A7A81"/>
    <w:rsid w:val="000B1749"/>
    <w:rsid w:val="000B6FD9"/>
    <w:rsid w:val="000C3247"/>
    <w:rsid w:val="000C5686"/>
    <w:rsid w:val="000D0DA0"/>
    <w:rsid w:val="000E06CB"/>
    <w:rsid w:val="000E1B1A"/>
    <w:rsid w:val="000E23E8"/>
    <w:rsid w:val="000E5327"/>
    <w:rsid w:val="000F34E9"/>
    <w:rsid w:val="000F4E44"/>
    <w:rsid w:val="00101A14"/>
    <w:rsid w:val="00102F47"/>
    <w:rsid w:val="00102F7E"/>
    <w:rsid w:val="00104594"/>
    <w:rsid w:val="00104F8B"/>
    <w:rsid w:val="00105B0D"/>
    <w:rsid w:val="0010622C"/>
    <w:rsid w:val="00106822"/>
    <w:rsid w:val="001122E5"/>
    <w:rsid w:val="001152DE"/>
    <w:rsid w:val="00115CFC"/>
    <w:rsid w:val="001176A6"/>
    <w:rsid w:val="00120124"/>
    <w:rsid w:val="00121E0B"/>
    <w:rsid w:val="00123D8F"/>
    <w:rsid w:val="0012513C"/>
    <w:rsid w:val="001333F5"/>
    <w:rsid w:val="00136C77"/>
    <w:rsid w:val="001432A0"/>
    <w:rsid w:val="00145C99"/>
    <w:rsid w:val="00147A63"/>
    <w:rsid w:val="0015162F"/>
    <w:rsid w:val="00154B4D"/>
    <w:rsid w:val="00157F20"/>
    <w:rsid w:val="001601C8"/>
    <w:rsid w:val="0016166B"/>
    <w:rsid w:val="001618C4"/>
    <w:rsid w:val="0016211B"/>
    <w:rsid w:val="00167B54"/>
    <w:rsid w:val="00171792"/>
    <w:rsid w:val="00181628"/>
    <w:rsid w:val="0018237D"/>
    <w:rsid w:val="001833C1"/>
    <w:rsid w:val="0018349C"/>
    <w:rsid w:val="00185098"/>
    <w:rsid w:val="001857E0"/>
    <w:rsid w:val="0019522E"/>
    <w:rsid w:val="001A019A"/>
    <w:rsid w:val="001A1CED"/>
    <w:rsid w:val="001A6DA7"/>
    <w:rsid w:val="001A7A92"/>
    <w:rsid w:val="001A7A9F"/>
    <w:rsid w:val="001B1B09"/>
    <w:rsid w:val="001B2D9A"/>
    <w:rsid w:val="001C7C9A"/>
    <w:rsid w:val="001D17C4"/>
    <w:rsid w:val="001D76FF"/>
    <w:rsid w:val="001E3324"/>
    <w:rsid w:val="001E600A"/>
    <w:rsid w:val="001E642D"/>
    <w:rsid w:val="001E6651"/>
    <w:rsid w:val="001E79CB"/>
    <w:rsid w:val="001E7BFC"/>
    <w:rsid w:val="001F0729"/>
    <w:rsid w:val="001F4124"/>
    <w:rsid w:val="001F67D2"/>
    <w:rsid w:val="00201050"/>
    <w:rsid w:val="00201E80"/>
    <w:rsid w:val="00205175"/>
    <w:rsid w:val="00205F79"/>
    <w:rsid w:val="00210C1D"/>
    <w:rsid w:val="00211F2F"/>
    <w:rsid w:val="0021477C"/>
    <w:rsid w:val="00215B53"/>
    <w:rsid w:val="002172AB"/>
    <w:rsid w:val="00221BD2"/>
    <w:rsid w:val="0022212C"/>
    <w:rsid w:val="00224CCE"/>
    <w:rsid w:val="00226D56"/>
    <w:rsid w:val="002309A4"/>
    <w:rsid w:val="00232712"/>
    <w:rsid w:val="00233C93"/>
    <w:rsid w:val="00235C1B"/>
    <w:rsid w:val="0023625E"/>
    <w:rsid w:val="00240192"/>
    <w:rsid w:val="00241078"/>
    <w:rsid w:val="00242A4D"/>
    <w:rsid w:val="002453C0"/>
    <w:rsid w:val="00247A5E"/>
    <w:rsid w:val="0025453F"/>
    <w:rsid w:val="00255ECC"/>
    <w:rsid w:val="002603FE"/>
    <w:rsid w:val="00261B8B"/>
    <w:rsid w:val="002624D7"/>
    <w:rsid w:val="00262F4D"/>
    <w:rsid w:val="002630EF"/>
    <w:rsid w:val="00265515"/>
    <w:rsid w:val="00266EC3"/>
    <w:rsid w:val="00267FC9"/>
    <w:rsid w:val="00270C3A"/>
    <w:rsid w:val="00270F46"/>
    <w:rsid w:val="00271323"/>
    <w:rsid w:val="002715D3"/>
    <w:rsid w:val="00274B22"/>
    <w:rsid w:val="00280D5E"/>
    <w:rsid w:val="00282C94"/>
    <w:rsid w:val="002860BE"/>
    <w:rsid w:val="002952B0"/>
    <w:rsid w:val="00297C97"/>
    <w:rsid w:val="002A10CE"/>
    <w:rsid w:val="002A26E8"/>
    <w:rsid w:val="002A7786"/>
    <w:rsid w:val="002B2157"/>
    <w:rsid w:val="002B350B"/>
    <w:rsid w:val="002B38AD"/>
    <w:rsid w:val="002B5081"/>
    <w:rsid w:val="002B77BD"/>
    <w:rsid w:val="002C04AD"/>
    <w:rsid w:val="002C23D4"/>
    <w:rsid w:val="002C5A7D"/>
    <w:rsid w:val="002D3228"/>
    <w:rsid w:val="002E5D4A"/>
    <w:rsid w:val="002F3F5F"/>
    <w:rsid w:val="002F58AE"/>
    <w:rsid w:val="002F6C14"/>
    <w:rsid w:val="002F7D6E"/>
    <w:rsid w:val="00304368"/>
    <w:rsid w:val="003054EF"/>
    <w:rsid w:val="003071DD"/>
    <w:rsid w:val="003075A4"/>
    <w:rsid w:val="00315050"/>
    <w:rsid w:val="00315583"/>
    <w:rsid w:val="00315A79"/>
    <w:rsid w:val="0031690B"/>
    <w:rsid w:val="003169F1"/>
    <w:rsid w:val="0031761E"/>
    <w:rsid w:val="0032264A"/>
    <w:rsid w:val="0032358A"/>
    <w:rsid w:val="00324047"/>
    <w:rsid w:val="003242EF"/>
    <w:rsid w:val="0033381A"/>
    <w:rsid w:val="00333CC4"/>
    <w:rsid w:val="00336C63"/>
    <w:rsid w:val="003372C7"/>
    <w:rsid w:val="003379B7"/>
    <w:rsid w:val="00337AEF"/>
    <w:rsid w:val="0034048F"/>
    <w:rsid w:val="003423B1"/>
    <w:rsid w:val="003447BB"/>
    <w:rsid w:val="00354605"/>
    <w:rsid w:val="00354E81"/>
    <w:rsid w:val="00362991"/>
    <w:rsid w:val="003647D8"/>
    <w:rsid w:val="00366CD7"/>
    <w:rsid w:val="003711C8"/>
    <w:rsid w:val="00371572"/>
    <w:rsid w:val="003742A8"/>
    <w:rsid w:val="0037664D"/>
    <w:rsid w:val="00377285"/>
    <w:rsid w:val="00385316"/>
    <w:rsid w:val="00385981"/>
    <w:rsid w:val="00387D56"/>
    <w:rsid w:val="0039112E"/>
    <w:rsid w:val="00391611"/>
    <w:rsid w:val="0039197D"/>
    <w:rsid w:val="00391DAC"/>
    <w:rsid w:val="00392002"/>
    <w:rsid w:val="00393668"/>
    <w:rsid w:val="0039576D"/>
    <w:rsid w:val="00397BDE"/>
    <w:rsid w:val="003A19F9"/>
    <w:rsid w:val="003A3A13"/>
    <w:rsid w:val="003A74A7"/>
    <w:rsid w:val="003B3E6B"/>
    <w:rsid w:val="003C0320"/>
    <w:rsid w:val="003C0613"/>
    <w:rsid w:val="003C0937"/>
    <w:rsid w:val="003C746C"/>
    <w:rsid w:val="003C7522"/>
    <w:rsid w:val="003D3CAB"/>
    <w:rsid w:val="003D449D"/>
    <w:rsid w:val="003D515A"/>
    <w:rsid w:val="003D74BA"/>
    <w:rsid w:val="003E09B5"/>
    <w:rsid w:val="003E3231"/>
    <w:rsid w:val="003E4291"/>
    <w:rsid w:val="003E62AA"/>
    <w:rsid w:val="003E7AC1"/>
    <w:rsid w:val="003F57B7"/>
    <w:rsid w:val="003F72F5"/>
    <w:rsid w:val="00400C33"/>
    <w:rsid w:val="00403CAD"/>
    <w:rsid w:val="00410940"/>
    <w:rsid w:val="00411BDA"/>
    <w:rsid w:val="00420831"/>
    <w:rsid w:val="004215BE"/>
    <w:rsid w:val="00422895"/>
    <w:rsid w:val="00425939"/>
    <w:rsid w:val="00427564"/>
    <w:rsid w:val="00431E7A"/>
    <w:rsid w:val="00432227"/>
    <w:rsid w:val="0043506A"/>
    <w:rsid w:val="00437C13"/>
    <w:rsid w:val="0044113D"/>
    <w:rsid w:val="0044443F"/>
    <w:rsid w:val="004444EC"/>
    <w:rsid w:val="00445008"/>
    <w:rsid w:val="004472D1"/>
    <w:rsid w:val="00450C60"/>
    <w:rsid w:val="0045113D"/>
    <w:rsid w:val="00452EC9"/>
    <w:rsid w:val="00453DED"/>
    <w:rsid w:val="00454408"/>
    <w:rsid w:val="00457F6E"/>
    <w:rsid w:val="00461F54"/>
    <w:rsid w:val="00467F57"/>
    <w:rsid w:val="00472219"/>
    <w:rsid w:val="004725D2"/>
    <w:rsid w:val="0047269E"/>
    <w:rsid w:val="004754C8"/>
    <w:rsid w:val="004779E5"/>
    <w:rsid w:val="00477E30"/>
    <w:rsid w:val="00485946"/>
    <w:rsid w:val="00491EBF"/>
    <w:rsid w:val="00494C7B"/>
    <w:rsid w:val="004A276C"/>
    <w:rsid w:val="004A2E35"/>
    <w:rsid w:val="004A4DFF"/>
    <w:rsid w:val="004A7BB8"/>
    <w:rsid w:val="004B1D26"/>
    <w:rsid w:val="004B270E"/>
    <w:rsid w:val="004B42F1"/>
    <w:rsid w:val="004B769F"/>
    <w:rsid w:val="004C3D2E"/>
    <w:rsid w:val="004C41C8"/>
    <w:rsid w:val="004C43C9"/>
    <w:rsid w:val="004C7C5E"/>
    <w:rsid w:val="004D03DA"/>
    <w:rsid w:val="004D07B7"/>
    <w:rsid w:val="004D368D"/>
    <w:rsid w:val="004D3EFA"/>
    <w:rsid w:val="004D59CB"/>
    <w:rsid w:val="004D7731"/>
    <w:rsid w:val="004E2F37"/>
    <w:rsid w:val="004E4713"/>
    <w:rsid w:val="004E64DC"/>
    <w:rsid w:val="00500A04"/>
    <w:rsid w:val="00500A13"/>
    <w:rsid w:val="0050172F"/>
    <w:rsid w:val="00501850"/>
    <w:rsid w:val="00501C1A"/>
    <w:rsid w:val="00503A2A"/>
    <w:rsid w:val="00503DE4"/>
    <w:rsid w:val="00503DF9"/>
    <w:rsid w:val="00504672"/>
    <w:rsid w:val="00513747"/>
    <w:rsid w:val="0051509B"/>
    <w:rsid w:val="00515323"/>
    <w:rsid w:val="00517371"/>
    <w:rsid w:val="005260EA"/>
    <w:rsid w:val="00526C4F"/>
    <w:rsid w:val="0053649C"/>
    <w:rsid w:val="005418B7"/>
    <w:rsid w:val="00541DF3"/>
    <w:rsid w:val="00542F5C"/>
    <w:rsid w:val="00545007"/>
    <w:rsid w:val="005502BD"/>
    <w:rsid w:val="00552B9B"/>
    <w:rsid w:val="00554E36"/>
    <w:rsid w:val="00557935"/>
    <w:rsid w:val="005604AA"/>
    <w:rsid w:val="00561069"/>
    <w:rsid w:val="00561C9F"/>
    <w:rsid w:val="005642AD"/>
    <w:rsid w:val="00567614"/>
    <w:rsid w:val="005778FC"/>
    <w:rsid w:val="00582293"/>
    <w:rsid w:val="005834C9"/>
    <w:rsid w:val="00584518"/>
    <w:rsid w:val="00586869"/>
    <w:rsid w:val="00587152"/>
    <w:rsid w:val="00587DFE"/>
    <w:rsid w:val="0059480C"/>
    <w:rsid w:val="00594CA7"/>
    <w:rsid w:val="00597E42"/>
    <w:rsid w:val="005A6600"/>
    <w:rsid w:val="005B1187"/>
    <w:rsid w:val="005B6127"/>
    <w:rsid w:val="005B7DA8"/>
    <w:rsid w:val="005C0883"/>
    <w:rsid w:val="005C2B1B"/>
    <w:rsid w:val="005C4982"/>
    <w:rsid w:val="005D0197"/>
    <w:rsid w:val="005D055B"/>
    <w:rsid w:val="005D105F"/>
    <w:rsid w:val="005D31AA"/>
    <w:rsid w:val="005D4FE0"/>
    <w:rsid w:val="005E286F"/>
    <w:rsid w:val="005E6D99"/>
    <w:rsid w:val="005E7A5E"/>
    <w:rsid w:val="005F0F3D"/>
    <w:rsid w:val="005F327C"/>
    <w:rsid w:val="005F3EF6"/>
    <w:rsid w:val="005F4D95"/>
    <w:rsid w:val="005F4F38"/>
    <w:rsid w:val="005F6439"/>
    <w:rsid w:val="00600A78"/>
    <w:rsid w:val="0060312A"/>
    <w:rsid w:val="006055E9"/>
    <w:rsid w:val="00606C71"/>
    <w:rsid w:val="00612092"/>
    <w:rsid w:val="00615296"/>
    <w:rsid w:val="0061543D"/>
    <w:rsid w:val="00620B45"/>
    <w:rsid w:val="00621BD0"/>
    <w:rsid w:val="006226C3"/>
    <w:rsid w:val="00623E94"/>
    <w:rsid w:val="0063168A"/>
    <w:rsid w:val="00640C1D"/>
    <w:rsid w:val="00640E49"/>
    <w:rsid w:val="006433E2"/>
    <w:rsid w:val="00643F63"/>
    <w:rsid w:val="006440E9"/>
    <w:rsid w:val="0065159B"/>
    <w:rsid w:val="00651FD3"/>
    <w:rsid w:val="00653274"/>
    <w:rsid w:val="00653B69"/>
    <w:rsid w:val="00656032"/>
    <w:rsid w:val="00656690"/>
    <w:rsid w:val="00660913"/>
    <w:rsid w:val="00662AFF"/>
    <w:rsid w:val="00665D0E"/>
    <w:rsid w:val="00667439"/>
    <w:rsid w:val="00671F7A"/>
    <w:rsid w:val="00673F81"/>
    <w:rsid w:val="00674707"/>
    <w:rsid w:val="00676185"/>
    <w:rsid w:val="00683F25"/>
    <w:rsid w:val="00685BDF"/>
    <w:rsid w:val="0068607E"/>
    <w:rsid w:val="006866B1"/>
    <w:rsid w:val="0068709E"/>
    <w:rsid w:val="00694B2B"/>
    <w:rsid w:val="00694E52"/>
    <w:rsid w:val="006960D6"/>
    <w:rsid w:val="00697DDC"/>
    <w:rsid w:val="006A05ED"/>
    <w:rsid w:val="006A0ECE"/>
    <w:rsid w:val="006A460B"/>
    <w:rsid w:val="006A6B85"/>
    <w:rsid w:val="006A7CE2"/>
    <w:rsid w:val="006B16EB"/>
    <w:rsid w:val="006B4A85"/>
    <w:rsid w:val="006C72A7"/>
    <w:rsid w:val="006C7E4D"/>
    <w:rsid w:val="006C7F6F"/>
    <w:rsid w:val="006D2D82"/>
    <w:rsid w:val="006D4CEF"/>
    <w:rsid w:val="006D5B4E"/>
    <w:rsid w:val="006D5ED9"/>
    <w:rsid w:val="006E1515"/>
    <w:rsid w:val="006E1587"/>
    <w:rsid w:val="006E26FF"/>
    <w:rsid w:val="006E2A02"/>
    <w:rsid w:val="006E456E"/>
    <w:rsid w:val="006E7F15"/>
    <w:rsid w:val="006F5608"/>
    <w:rsid w:val="006F7B07"/>
    <w:rsid w:val="00701E3C"/>
    <w:rsid w:val="00702D3F"/>
    <w:rsid w:val="0070443D"/>
    <w:rsid w:val="00710C15"/>
    <w:rsid w:val="00711395"/>
    <w:rsid w:val="007125F0"/>
    <w:rsid w:val="00722E67"/>
    <w:rsid w:val="00732F4B"/>
    <w:rsid w:val="007336A7"/>
    <w:rsid w:val="00735BFF"/>
    <w:rsid w:val="007471FF"/>
    <w:rsid w:val="00751DC4"/>
    <w:rsid w:val="0075387E"/>
    <w:rsid w:val="0075612D"/>
    <w:rsid w:val="0076294C"/>
    <w:rsid w:val="007638E2"/>
    <w:rsid w:val="00764D45"/>
    <w:rsid w:val="00764D77"/>
    <w:rsid w:val="007658CB"/>
    <w:rsid w:val="00771CED"/>
    <w:rsid w:val="007761D7"/>
    <w:rsid w:val="00777651"/>
    <w:rsid w:val="007776CC"/>
    <w:rsid w:val="00791CCA"/>
    <w:rsid w:val="00792308"/>
    <w:rsid w:val="007929FA"/>
    <w:rsid w:val="00794B77"/>
    <w:rsid w:val="0079622E"/>
    <w:rsid w:val="0079701E"/>
    <w:rsid w:val="007A1A32"/>
    <w:rsid w:val="007A3DC6"/>
    <w:rsid w:val="007A4712"/>
    <w:rsid w:val="007A5DD2"/>
    <w:rsid w:val="007A7351"/>
    <w:rsid w:val="007B6CF0"/>
    <w:rsid w:val="007C1CF7"/>
    <w:rsid w:val="007C278B"/>
    <w:rsid w:val="007C4740"/>
    <w:rsid w:val="007C6279"/>
    <w:rsid w:val="007C69CF"/>
    <w:rsid w:val="007D3A06"/>
    <w:rsid w:val="007D7B87"/>
    <w:rsid w:val="007E058F"/>
    <w:rsid w:val="007E1ABE"/>
    <w:rsid w:val="007E50EB"/>
    <w:rsid w:val="007E5C40"/>
    <w:rsid w:val="007E6475"/>
    <w:rsid w:val="007F5ADD"/>
    <w:rsid w:val="007F62F6"/>
    <w:rsid w:val="007F797A"/>
    <w:rsid w:val="00800302"/>
    <w:rsid w:val="00801449"/>
    <w:rsid w:val="0080340C"/>
    <w:rsid w:val="0080463D"/>
    <w:rsid w:val="00805A35"/>
    <w:rsid w:val="00805E62"/>
    <w:rsid w:val="00807243"/>
    <w:rsid w:val="00810E06"/>
    <w:rsid w:val="00813BDC"/>
    <w:rsid w:val="008143D7"/>
    <w:rsid w:val="00816FCA"/>
    <w:rsid w:val="00820B8C"/>
    <w:rsid w:val="00825D67"/>
    <w:rsid w:val="00825F04"/>
    <w:rsid w:val="00832597"/>
    <w:rsid w:val="00833540"/>
    <w:rsid w:val="008361F7"/>
    <w:rsid w:val="00840215"/>
    <w:rsid w:val="00840C65"/>
    <w:rsid w:val="00843C98"/>
    <w:rsid w:val="00843F87"/>
    <w:rsid w:val="008502B2"/>
    <w:rsid w:val="00851866"/>
    <w:rsid w:val="00854B55"/>
    <w:rsid w:val="00861050"/>
    <w:rsid w:val="0086217B"/>
    <w:rsid w:val="00862EE0"/>
    <w:rsid w:val="008635C9"/>
    <w:rsid w:val="00864E1C"/>
    <w:rsid w:val="00864EFF"/>
    <w:rsid w:val="00866D21"/>
    <w:rsid w:val="00870982"/>
    <w:rsid w:val="0087148B"/>
    <w:rsid w:val="00872125"/>
    <w:rsid w:val="00873E1D"/>
    <w:rsid w:val="00881423"/>
    <w:rsid w:val="008845A3"/>
    <w:rsid w:val="00885864"/>
    <w:rsid w:val="0089202A"/>
    <w:rsid w:val="0089217A"/>
    <w:rsid w:val="008921C8"/>
    <w:rsid w:val="00892659"/>
    <w:rsid w:val="0089358C"/>
    <w:rsid w:val="008937BE"/>
    <w:rsid w:val="008A123D"/>
    <w:rsid w:val="008A2D0B"/>
    <w:rsid w:val="008A3DCB"/>
    <w:rsid w:val="008A5766"/>
    <w:rsid w:val="008A63D6"/>
    <w:rsid w:val="008A7592"/>
    <w:rsid w:val="008B1C64"/>
    <w:rsid w:val="008B23E0"/>
    <w:rsid w:val="008B3B09"/>
    <w:rsid w:val="008B56D4"/>
    <w:rsid w:val="008C5452"/>
    <w:rsid w:val="008C7E69"/>
    <w:rsid w:val="008D0BE3"/>
    <w:rsid w:val="008D4A0F"/>
    <w:rsid w:val="008E4D6F"/>
    <w:rsid w:val="008F343B"/>
    <w:rsid w:val="008F4ECC"/>
    <w:rsid w:val="008F604B"/>
    <w:rsid w:val="008F7D92"/>
    <w:rsid w:val="00902B47"/>
    <w:rsid w:val="00902C37"/>
    <w:rsid w:val="00902E44"/>
    <w:rsid w:val="00904C16"/>
    <w:rsid w:val="00910076"/>
    <w:rsid w:val="009118AF"/>
    <w:rsid w:val="00912B26"/>
    <w:rsid w:val="00912DEB"/>
    <w:rsid w:val="00913FEA"/>
    <w:rsid w:val="009155C7"/>
    <w:rsid w:val="0092130B"/>
    <w:rsid w:val="00927B78"/>
    <w:rsid w:val="00930C58"/>
    <w:rsid w:val="00933E06"/>
    <w:rsid w:val="009401F2"/>
    <w:rsid w:val="00941859"/>
    <w:rsid w:val="00941942"/>
    <w:rsid w:val="00945160"/>
    <w:rsid w:val="0095127E"/>
    <w:rsid w:val="00951A59"/>
    <w:rsid w:val="009534AE"/>
    <w:rsid w:val="0095446C"/>
    <w:rsid w:val="00960267"/>
    <w:rsid w:val="0096247D"/>
    <w:rsid w:val="00966374"/>
    <w:rsid w:val="00977094"/>
    <w:rsid w:val="009775ED"/>
    <w:rsid w:val="00982255"/>
    <w:rsid w:val="00985A42"/>
    <w:rsid w:val="0098622E"/>
    <w:rsid w:val="00987C09"/>
    <w:rsid w:val="0099002C"/>
    <w:rsid w:val="00992109"/>
    <w:rsid w:val="009A4A29"/>
    <w:rsid w:val="009B0D13"/>
    <w:rsid w:val="009B1C64"/>
    <w:rsid w:val="009B35BB"/>
    <w:rsid w:val="009B4EEE"/>
    <w:rsid w:val="009C0AFA"/>
    <w:rsid w:val="009C1359"/>
    <w:rsid w:val="009C188F"/>
    <w:rsid w:val="009C3FEF"/>
    <w:rsid w:val="009C4931"/>
    <w:rsid w:val="009D0AEB"/>
    <w:rsid w:val="009D3EE3"/>
    <w:rsid w:val="009D4785"/>
    <w:rsid w:val="009D4A1D"/>
    <w:rsid w:val="009D4F1F"/>
    <w:rsid w:val="009D54AC"/>
    <w:rsid w:val="009D7AE2"/>
    <w:rsid w:val="009E238C"/>
    <w:rsid w:val="009E6932"/>
    <w:rsid w:val="00A001D9"/>
    <w:rsid w:val="00A00F7C"/>
    <w:rsid w:val="00A02892"/>
    <w:rsid w:val="00A0378D"/>
    <w:rsid w:val="00A0630F"/>
    <w:rsid w:val="00A103B1"/>
    <w:rsid w:val="00A1302B"/>
    <w:rsid w:val="00A153E5"/>
    <w:rsid w:val="00A177B4"/>
    <w:rsid w:val="00A20DCB"/>
    <w:rsid w:val="00A2370A"/>
    <w:rsid w:val="00A23F0D"/>
    <w:rsid w:val="00A25B8E"/>
    <w:rsid w:val="00A3021E"/>
    <w:rsid w:val="00A3122A"/>
    <w:rsid w:val="00A317F7"/>
    <w:rsid w:val="00A3723E"/>
    <w:rsid w:val="00A41233"/>
    <w:rsid w:val="00A412BF"/>
    <w:rsid w:val="00A41CFA"/>
    <w:rsid w:val="00A42954"/>
    <w:rsid w:val="00A44AE2"/>
    <w:rsid w:val="00A46124"/>
    <w:rsid w:val="00A47EF7"/>
    <w:rsid w:val="00A50B3D"/>
    <w:rsid w:val="00A532DF"/>
    <w:rsid w:val="00A54B2A"/>
    <w:rsid w:val="00A6037D"/>
    <w:rsid w:val="00A700DB"/>
    <w:rsid w:val="00A708F4"/>
    <w:rsid w:val="00A738EF"/>
    <w:rsid w:val="00A766F4"/>
    <w:rsid w:val="00A8095F"/>
    <w:rsid w:val="00A81312"/>
    <w:rsid w:val="00A81C9A"/>
    <w:rsid w:val="00A8514C"/>
    <w:rsid w:val="00A93D58"/>
    <w:rsid w:val="00A979D3"/>
    <w:rsid w:val="00A97ED4"/>
    <w:rsid w:val="00AA1050"/>
    <w:rsid w:val="00AA645B"/>
    <w:rsid w:val="00AB125C"/>
    <w:rsid w:val="00AB1A80"/>
    <w:rsid w:val="00AB53C9"/>
    <w:rsid w:val="00AC0F61"/>
    <w:rsid w:val="00AC64C7"/>
    <w:rsid w:val="00AC6FC9"/>
    <w:rsid w:val="00AC7531"/>
    <w:rsid w:val="00AD07E2"/>
    <w:rsid w:val="00AD4C8D"/>
    <w:rsid w:val="00AD6514"/>
    <w:rsid w:val="00AD6F52"/>
    <w:rsid w:val="00AD7A00"/>
    <w:rsid w:val="00AD7B4A"/>
    <w:rsid w:val="00AE445E"/>
    <w:rsid w:val="00AE6424"/>
    <w:rsid w:val="00AF2011"/>
    <w:rsid w:val="00AF2633"/>
    <w:rsid w:val="00AF380C"/>
    <w:rsid w:val="00B039BB"/>
    <w:rsid w:val="00B125B3"/>
    <w:rsid w:val="00B150D9"/>
    <w:rsid w:val="00B17509"/>
    <w:rsid w:val="00B224BF"/>
    <w:rsid w:val="00B236B9"/>
    <w:rsid w:val="00B27F7D"/>
    <w:rsid w:val="00B30A84"/>
    <w:rsid w:val="00B41415"/>
    <w:rsid w:val="00B4162C"/>
    <w:rsid w:val="00B42C3B"/>
    <w:rsid w:val="00B44117"/>
    <w:rsid w:val="00B4520E"/>
    <w:rsid w:val="00B45DFF"/>
    <w:rsid w:val="00B53540"/>
    <w:rsid w:val="00B56AF5"/>
    <w:rsid w:val="00B618D6"/>
    <w:rsid w:val="00B65694"/>
    <w:rsid w:val="00B71053"/>
    <w:rsid w:val="00B7456E"/>
    <w:rsid w:val="00B80B2B"/>
    <w:rsid w:val="00B86FCA"/>
    <w:rsid w:val="00B876F7"/>
    <w:rsid w:val="00B87B2B"/>
    <w:rsid w:val="00BA099F"/>
    <w:rsid w:val="00BA24A1"/>
    <w:rsid w:val="00BB1C79"/>
    <w:rsid w:val="00BB350E"/>
    <w:rsid w:val="00BB5306"/>
    <w:rsid w:val="00BC0A0F"/>
    <w:rsid w:val="00BC2745"/>
    <w:rsid w:val="00BC53B1"/>
    <w:rsid w:val="00BD03B7"/>
    <w:rsid w:val="00BD0743"/>
    <w:rsid w:val="00BD3258"/>
    <w:rsid w:val="00BD7E29"/>
    <w:rsid w:val="00BE03D6"/>
    <w:rsid w:val="00BE2D0A"/>
    <w:rsid w:val="00BE345D"/>
    <w:rsid w:val="00BF57E9"/>
    <w:rsid w:val="00C01C97"/>
    <w:rsid w:val="00C03027"/>
    <w:rsid w:val="00C030C4"/>
    <w:rsid w:val="00C0348C"/>
    <w:rsid w:val="00C054A2"/>
    <w:rsid w:val="00C0655D"/>
    <w:rsid w:val="00C076A3"/>
    <w:rsid w:val="00C12645"/>
    <w:rsid w:val="00C20ABB"/>
    <w:rsid w:val="00C21562"/>
    <w:rsid w:val="00C22364"/>
    <w:rsid w:val="00C25E2A"/>
    <w:rsid w:val="00C25F8C"/>
    <w:rsid w:val="00C317F8"/>
    <w:rsid w:val="00C32A07"/>
    <w:rsid w:val="00C32C51"/>
    <w:rsid w:val="00C33F2D"/>
    <w:rsid w:val="00C431D6"/>
    <w:rsid w:val="00C43957"/>
    <w:rsid w:val="00C45A99"/>
    <w:rsid w:val="00C45E22"/>
    <w:rsid w:val="00C57B51"/>
    <w:rsid w:val="00C66712"/>
    <w:rsid w:val="00C66BF0"/>
    <w:rsid w:val="00C66CDA"/>
    <w:rsid w:val="00C67481"/>
    <w:rsid w:val="00C73499"/>
    <w:rsid w:val="00C73A72"/>
    <w:rsid w:val="00C749C2"/>
    <w:rsid w:val="00C74F73"/>
    <w:rsid w:val="00C77523"/>
    <w:rsid w:val="00C804B4"/>
    <w:rsid w:val="00C82D96"/>
    <w:rsid w:val="00C84297"/>
    <w:rsid w:val="00C85CFD"/>
    <w:rsid w:val="00C87354"/>
    <w:rsid w:val="00C9109F"/>
    <w:rsid w:val="00C966AD"/>
    <w:rsid w:val="00CA54B3"/>
    <w:rsid w:val="00CB0600"/>
    <w:rsid w:val="00CB378C"/>
    <w:rsid w:val="00CB6E53"/>
    <w:rsid w:val="00CC4A99"/>
    <w:rsid w:val="00CC6793"/>
    <w:rsid w:val="00CD16A3"/>
    <w:rsid w:val="00CD1F7D"/>
    <w:rsid w:val="00CD205B"/>
    <w:rsid w:val="00CD2A95"/>
    <w:rsid w:val="00CD47EE"/>
    <w:rsid w:val="00CD5ED8"/>
    <w:rsid w:val="00CE3F0A"/>
    <w:rsid w:val="00CE4F38"/>
    <w:rsid w:val="00CF4F37"/>
    <w:rsid w:val="00CF4F93"/>
    <w:rsid w:val="00CF5983"/>
    <w:rsid w:val="00CF6948"/>
    <w:rsid w:val="00CF7358"/>
    <w:rsid w:val="00CF7D80"/>
    <w:rsid w:val="00D023EB"/>
    <w:rsid w:val="00D07833"/>
    <w:rsid w:val="00D10159"/>
    <w:rsid w:val="00D200EC"/>
    <w:rsid w:val="00D229DF"/>
    <w:rsid w:val="00D2406E"/>
    <w:rsid w:val="00D31A5C"/>
    <w:rsid w:val="00D32DA1"/>
    <w:rsid w:val="00D34EC7"/>
    <w:rsid w:val="00D43122"/>
    <w:rsid w:val="00D446CF"/>
    <w:rsid w:val="00D44972"/>
    <w:rsid w:val="00D5113B"/>
    <w:rsid w:val="00D53D7F"/>
    <w:rsid w:val="00D55F12"/>
    <w:rsid w:val="00D56F66"/>
    <w:rsid w:val="00D625F1"/>
    <w:rsid w:val="00D64E86"/>
    <w:rsid w:val="00D67F56"/>
    <w:rsid w:val="00D67FB6"/>
    <w:rsid w:val="00D70210"/>
    <w:rsid w:val="00D774D8"/>
    <w:rsid w:val="00D877FA"/>
    <w:rsid w:val="00D97434"/>
    <w:rsid w:val="00DA000C"/>
    <w:rsid w:val="00DA194C"/>
    <w:rsid w:val="00DA5821"/>
    <w:rsid w:val="00DA5C23"/>
    <w:rsid w:val="00DA5FBB"/>
    <w:rsid w:val="00DB28AC"/>
    <w:rsid w:val="00DC0C82"/>
    <w:rsid w:val="00DC2954"/>
    <w:rsid w:val="00DC5208"/>
    <w:rsid w:val="00DC6FB8"/>
    <w:rsid w:val="00DD2038"/>
    <w:rsid w:val="00DD4728"/>
    <w:rsid w:val="00DD4E2E"/>
    <w:rsid w:val="00DD6FCA"/>
    <w:rsid w:val="00DE0DFB"/>
    <w:rsid w:val="00DE313A"/>
    <w:rsid w:val="00DE6BA5"/>
    <w:rsid w:val="00DE71C8"/>
    <w:rsid w:val="00DF00EB"/>
    <w:rsid w:val="00DF175D"/>
    <w:rsid w:val="00DF27D9"/>
    <w:rsid w:val="00DF5C93"/>
    <w:rsid w:val="00E01BD5"/>
    <w:rsid w:val="00E03119"/>
    <w:rsid w:val="00E05B11"/>
    <w:rsid w:val="00E07D23"/>
    <w:rsid w:val="00E10B46"/>
    <w:rsid w:val="00E11994"/>
    <w:rsid w:val="00E12661"/>
    <w:rsid w:val="00E144BB"/>
    <w:rsid w:val="00E147A7"/>
    <w:rsid w:val="00E148BE"/>
    <w:rsid w:val="00E16055"/>
    <w:rsid w:val="00E218A0"/>
    <w:rsid w:val="00E24FE5"/>
    <w:rsid w:val="00E26C71"/>
    <w:rsid w:val="00E26F7F"/>
    <w:rsid w:val="00E322A1"/>
    <w:rsid w:val="00E33200"/>
    <w:rsid w:val="00E3479F"/>
    <w:rsid w:val="00E45ABF"/>
    <w:rsid w:val="00E473ED"/>
    <w:rsid w:val="00E474E1"/>
    <w:rsid w:val="00E547FF"/>
    <w:rsid w:val="00E549C0"/>
    <w:rsid w:val="00E54B02"/>
    <w:rsid w:val="00E56609"/>
    <w:rsid w:val="00E660E6"/>
    <w:rsid w:val="00E66DD8"/>
    <w:rsid w:val="00E7383D"/>
    <w:rsid w:val="00E74A03"/>
    <w:rsid w:val="00E74EDB"/>
    <w:rsid w:val="00E77C85"/>
    <w:rsid w:val="00E811EE"/>
    <w:rsid w:val="00E83738"/>
    <w:rsid w:val="00E856C7"/>
    <w:rsid w:val="00E85851"/>
    <w:rsid w:val="00E86D39"/>
    <w:rsid w:val="00E90426"/>
    <w:rsid w:val="00E90796"/>
    <w:rsid w:val="00E94064"/>
    <w:rsid w:val="00E9406A"/>
    <w:rsid w:val="00E94302"/>
    <w:rsid w:val="00E94E6D"/>
    <w:rsid w:val="00EA031D"/>
    <w:rsid w:val="00EA1315"/>
    <w:rsid w:val="00EA1EE7"/>
    <w:rsid w:val="00EA4847"/>
    <w:rsid w:val="00EA6343"/>
    <w:rsid w:val="00EA77E1"/>
    <w:rsid w:val="00EB0251"/>
    <w:rsid w:val="00EB1AA5"/>
    <w:rsid w:val="00EB261A"/>
    <w:rsid w:val="00EB275F"/>
    <w:rsid w:val="00EB3298"/>
    <w:rsid w:val="00EB56E9"/>
    <w:rsid w:val="00EB6BE8"/>
    <w:rsid w:val="00EC4EC3"/>
    <w:rsid w:val="00EC5E73"/>
    <w:rsid w:val="00ED0248"/>
    <w:rsid w:val="00ED0D8D"/>
    <w:rsid w:val="00ED3995"/>
    <w:rsid w:val="00ED7B2E"/>
    <w:rsid w:val="00EE41F8"/>
    <w:rsid w:val="00EE5209"/>
    <w:rsid w:val="00EE7673"/>
    <w:rsid w:val="00EF3662"/>
    <w:rsid w:val="00EF38B0"/>
    <w:rsid w:val="00F016CE"/>
    <w:rsid w:val="00F10A5E"/>
    <w:rsid w:val="00F110A8"/>
    <w:rsid w:val="00F11F1F"/>
    <w:rsid w:val="00F127B6"/>
    <w:rsid w:val="00F133FE"/>
    <w:rsid w:val="00F15B72"/>
    <w:rsid w:val="00F21195"/>
    <w:rsid w:val="00F23CEF"/>
    <w:rsid w:val="00F2511D"/>
    <w:rsid w:val="00F25FBF"/>
    <w:rsid w:val="00F26506"/>
    <w:rsid w:val="00F30FFE"/>
    <w:rsid w:val="00F36D4D"/>
    <w:rsid w:val="00F45910"/>
    <w:rsid w:val="00F56A90"/>
    <w:rsid w:val="00F57F65"/>
    <w:rsid w:val="00F616A7"/>
    <w:rsid w:val="00F63752"/>
    <w:rsid w:val="00F65AA2"/>
    <w:rsid w:val="00F66137"/>
    <w:rsid w:val="00F67DFE"/>
    <w:rsid w:val="00F700E4"/>
    <w:rsid w:val="00F77888"/>
    <w:rsid w:val="00F84022"/>
    <w:rsid w:val="00F8643A"/>
    <w:rsid w:val="00F92292"/>
    <w:rsid w:val="00F93A1F"/>
    <w:rsid w:val="00F962F5"/>
    <w:rsid w:val="00FA640D"/>
    <w:rsid w:val="00FB0340"/>
    <w:rsid w:val="00FB04EB"/>
    <w:rsid w:val="00FB16E2"/>
    <w:rsid w:val="00FB42FA"/>
    <w:rsid w:val="00FB481D"/>
    <w:rsid w:val="00FC6B2C"/>
    <w:rsid w:val="00FD0929"/>
    <w:rsid w:val="00FD3FAA"/>
    <w:rsid w:val="00FD6028"/>
    <w:rsid w:val="00FD60B2"/>
    <w:rsid w:val="00FD7F41"/>
    <w:rsid w:val="00FE253B"/>
    <w:rsid w:val="00FE62CE"/>
    <w:rsid w:val="00FE7BF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3]"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7C97"/>
    <w:rPr>
      <w:b/>
      <w:bCs/>
    </w:rPr>
  </w:style>
  <w:style w:type="paragraph" w:styleId="Header">
    <w:name w:val="header"/>
    <w:basedOn w:val="Normal"/>
    <w:link w:val="HeaderChar"/>
    <w:uiPriority w:val="99"/>
    <w:semiHidden/>
    <w:unhideWhenUsed/>
    <w:rsid w:val="00FC6B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B2C"/>
  </w:style>
  <w:style w:type="paragraph" w:styleId="Footer">
    <w:name w:val="footer"/>
    <w:basedOn w:val="Normal"/>
    <w:link w:val="FooterChar"/>
    <w:uiPriority w:val="99"/>
    <w:semiHidden/>
    <w:unhideWhenUsed/>
    <w:rsid w:val="00FC6B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6B2C"/>
  </w:style>
  <w:style w:type="paragraph" w:styleId="ListParagraph">
    <w:name w:val="List Paragraph"/>
    <w:basedOn w:val="Normal"/>
    <w:uiPriority w:val="34"/>
    <w:qFormat/>
    <w:rsid w:val="000033E4"/>
    <w:pPr>
      <w:ind w:left="720"/>
      <w:contextualSpacing/>
    </w:pPr>
  </w:style>
</w:styles>
</file>

<file path=word/webSettings.xml><?xml version="1.0" encoding="utf-8"?>
<w:webSettings xmlns:r="http://schemas.openxmlformats.org/officeDocument/2006/relationships" xmlns:w="http://schemas.openxmlformats.org/wordprocessingml/2006/main">
  <w:divs>
    <w:div w:id="685716643">
      <w:bodyDiv w:val="1"/>
      <w:marLeft w:val="0"/>
      <w:marRight w:val="0"/>
      <w:marTop w:val="0"/>
      <w:marBottom w:val="0"/>
      <w:divBdr>
        <w:top w:val="none" w:sz="0" w:space="0" w:color="auto"/>
        <w:left w:val="none" w:sz="0" w:space="0" w:color="auto"/>
        <w:bottom w:val="none" w:sz="0" w:space="0" w:color="auto"/>
        <w:right w:val="none" w:sz="0" w:space="0" w:color="auto"/>
      </w:divBdr>
    </w:div>
    <w:div w:id="701201955">
      <w:bodyDiv w:val="1"/>
      <w:marLeft w:val="0"/>
      <w:marRight w:val="0"/>
      <w:marTop w:val="0"/>
      <w:marBottom w:val="0"/>
      <w:divBdr>
        <w:top w:val="none" w:sz="0" w:space="0" w:color="auto"/>
        <w:left w:val="none" w:sz="0" w:space="0" w:color="auto"/>
        <w:bottom w:val="none" w:sz="0" w:space="0" w:color="auto"/>
        <w:right w:val="none" w:sz="0" w:space="0" w:color="auto"/>
      </w:divBdr>
    </w:div>
    <w:div w:id="1436287822">
      <w:bodyDiv w:val="1"/>
      <w:marLeft w:val="0"/>
      <w:marRight w:val="0"/>
      <w:marTop w:val="0"/>
      <w:marBottom w:val="0"/>
      <w:divBdr>
        <w:top w:val="none" w:sz="0" w:space="0" w:color="auto"/>
        <w:left w:val="none" w:sz="0" w:space="0" w:color="auto"/>
        <w:bottom w:val="none" w:sz="0" w:space="0" w:color="auto"/>
        <w:right w:val="none" w:sz="0" w:space="0" w:color="auto"/>
      </w:divBdr>
    </w:div>
    <w:div w:id="14444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ABD6-03EC-4508-BE89-73E352F3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INDIA</cp:lastModifiedBy>
  <cp:revision>6</cp:revision>
  <dcterms:created xsi:type="dcterms:W3CDTF">2019-10-03T07:06:00Z</dcterms:created>
  <dcterms:modified xsi:type="dcterms:W3CDTF">2019-10-11T06:15:00Z</dcterms:modified>
</cp:coreProperties>
</file>